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E9B96" w14:textId="37E170C8" w:rsidR="006A42B2" w:rsidRPr="006500CD" w:rsidRDefault="00B9741B" w:rsidP="006500CD">
      <w:pPr>
        <w:pBdr>
          <w:bottom w:val="single" w:sz="4" w:space="1" w:color="auto"/>
        </w:pBdr>
        <w:spacing w:before="120" w:after="0" w:line="240" w:lineRule="auto"/>
        <w:jc w:val="center"/>
        <w:rPr>
          <w:rFonts w:cstheme="minorHAnsi"/>
          <w:b/>
          <w:bCs/>
        </w:rPr>
      </w:pPr>
      <w:r w:rsidRPr="006500CD">
        <w:rPr>
          <w:rFonts w:cstheme="minorHAnsi"/>
          <w:b/>
          <w:bCs/>
        </w:rPr>
        <w:t>NIHR-MRC Trials Methodology Research Partnership</w:t>
      </w:r>
      <w:r w:rsidR="00491107" w:rsidRPr="006500CD">
        <w:rPr>
          <w:rFonts w:cstheme="minorHAnsi"/>
          <w:b/>
          <w:bCs/>
        </w:rPr>
        <w:t xml:space="preserve"> </w:t>
      </w:r>
      <w:r w:rsidR="00B00495" w:rsidRPr="006500CD">
        <w:rPr>
          <w:rFonts w:cstheme="minorHAnsi"/>
          <w:b/>
          <w:bCs/>
        </w:rPr>
        <w:t>Global Health</w:t>
      </w:r>
      <w:r w:rsidRPr="006500CD">
        <w:rPr>
          <w:rFonts w:cstheme="minorHAnsi"/>
          <w:b/>
          <w:bCs/>
        </w:rPr>
        <w:t xml:space="preserve"> Working Group</w:t>
      </w:r>
      <w:r w:rsidR="00491107" w:rsidRPr="006500CD">
        <w:rPr>
          <w:rFonts w:cstheme="minorHAnsi"/>
          <w:b/>
          <w:bCs/>
        </w:rPr>
        <w:t xml:space="preserve">: </w:t>
      </w:r>
      <w:r w:rsidRPr="006500CD">
        <w:rPr>
          <w:rFonts w:cstheme="minorHAnsi"/>
          <w:b/>
          <w:bCs/>
        </w:rPr>
        <w:t>Expression of Interest</w:t>
      </w:r>
    </w:p>
    <w:p w14:paraId="25AAF200" w14:textId="77777777" w:rsidR="005547A5" w:rsidRPr="006500CD" w:rsidRDefault="005547A5" w:rsidP="00ED750F">
      <w:pPr>
        <w:spacing w:before="120" w:after="0" w:line="240" w:lineRule="auto"/>
        <w:jc w:val="both"/>
        <w:rPr>
          <w:rFonts w:cstheme="minorHAnsi"/>
          <w:b/>
          <w:color w:val="000000" w:themeColor="text1"/>
        </w:rPr>
      </w:pPr>
    </w:p>
    <w:p w14:paraId="403D01F5" w14:textId="1463C1DF" w:rsidR="00B9741B" w:rsidRPr="006500CD" w:rsidRDefault="00B9741B" w:rsidP="006500CD">
      <w:pPr>
        <w:spacing w:before="120" w:after="0" w:line="240" w:lineRule="auto"/>
        <w:rPr>
          <w:rFonts w:cstheme="minorHAnsi"/>
          <w:color w:val="000000" w:themeColor="text1"/>
        </w:rPr>
      </w:pPr>
      <w:r w:rsidRPr="006500CD">
        <w:rPr>
          <w:rFonts w:cstheme="minorHAnsi"/>
          <w:b/>
          <w:color w:val="000000" w:themeColor="text1"/>
        </w:rPr>
        <w:t xml:space="preserve">Co-leads: </w:t>
      </w:r>
      <w:r w:rsidR="00B00495" w:rsidRPr="006500CD">
        <w:rPr>
          <w:rFonts w:cstheme="minorHAnsi"/>
          <w:color w:val="000000" w:themeColor="text1"/>
        </w:rPr>
        <w:t>Elizabeth Allen</w:t>
      </w:r>
      <w:r w:rsidRPr="006500CD">
        <w:rPr>
          <w:rFonts w:cstheme="minorHAnsi"/>
          <w:color w:val="000000" w:themeColor="text1"/>
        </w:rPr>
        <w:t xml:space="preserve"> (University of </w:t>
      </w:r>
      <w:r w:rsidR="00B00495" w:rsidRPr="006500CD">
        <w:rPr>
          <w:rFonts w:cstheme="minorHAnsi"/>
          <w:color w:val="000000" w:themeColor="text1"/>
        </w:rPr>
        <w:t>Cape Town</w:t>
      </w:r>
      <w:r w:rsidRPr="006500CD">
        <w:rPr>
          <w:rFonts w:cstheme="minorHAnsi"/>
          <w:color w:val="000000" w:themeColor="text1"/>
        </w:rPr>
        <w:t xml:space="preserve">) and </w:t>
      </w:r>
      <w:r w:rsidR="00B00495" w:rsidRPr="006500CD">
        <w:rPr>
          <w:rFonts w:cstheme="minorHAnsi"/>
          <w:color w:val="000000" w:themeColor="text1"/>
        </w:rPr>
        <w:t>Duolao Wang</w:t>
      </w:r>
      <w:r w:rsidRPr="006500CD">
        <w:rPr>
          <w:rFonts w:cstheme="minorHAnsi"/>
          <w:color w:val="000000" w:themeColor="text1"/>
        </w:rPr>
        <w:t xml:space="preserve"> (</w:t>
      </w:r>
      <w:r w:rsidR="00B00495" w:rsidRPr="006500CD">
        <w:rPr>
          <w:rFonts w:cstheme="minorHAnsi"/>
          <w:color w:val="000000" w:themeColor="text1"/>
        </w:rPr>
        <w:t>Liverpool School of Tropical Medicine</w:t>
      </w:r>
      <w:r w:rsidRPr="006500CD">
        <w:rPr>
          <w:rFonts w:cstheme="minorHAnsi"/>
          <w:color w:val="000000" w:themeColor="text1"/>
        </w:rPr>
        <w:t>)</w:t>
      </w:r>
    </w:p>
    <w:p w14:paraId="53713C20" w14:textId="1322572D" w:rsidR="007142C3" w:rsidRPr="006500CD" w:rsidRDefault="00B9741B" w:rsidP="00ED750F">
      <w:pPr>
        <w:spacing w:before="120" w:after="0" w:line="240" w:lineRule="auto"/>
        <w:jc w:val="both"/>
        <w:rPr>
          <w:rFonts w:cstheme="minorHAnsi"/>
          <w:color w:val="000000" w:themeColor="text1"/>
        </w:rPr>
      </w:pPr>
      <w:r w:rsidRPr="006500CD">
        <w:rPr>
          <w:rFonts w:cstheme="minorHAnsi"/>
          <w:color w:val="000000" w:themeColor="text1"/>
        </w:rPr>
        <w:t xml:space="preserve">The </w:t>
      </w:r>
      <w:r w:rsidR="00B00495" w:rsidRPr="006500CD">
        <w:rPr>
          <w:rFonts w:cstheme="minorHAnsi"/>
          <w:color w:val="000000" w:themeColor="text1"/>
        </w:rPr>
        <w:t>Global Health</w:t>
      </w:r>
      <w:r w:rsidRPr="006500CD">
        <w:rPr>
          <w:rFonts w:cstheme="minorHAnsi"/>
          <w:color w:val="000000" w:themeColor="text1"/>
        </w:rPr>
        <w:t xml:space="preserve"> Working Group </w:t>
      </w:r>
      <w:r w:rsidR="00EE17CC">
        <w:rPr>
          <w:rFonts w:cstheme="minorHAnsi"/>
          <w:color w:val="000000" w:themeColor="text1"/>
        </w:rPr>
        <w:t xml:space="preserve">of the </w:t>
      </w:r>
      <w:hyperlink r:id="rId7" w:history="1">
        <w:r w:rsidR="00EE17CC" w:rsidRPr="00EE17CC">
          <w:rPr>
            <w:rStyle w:val="Hyperlink"/>
            <w:rFonts w:cstheme="minorHAnsi"/>
          </w:rPr>
          <w:t>Trials Methodology Research Partnership</w:t>
        </w:r>
      </w:hyperlink>
      <w:r w:rsidR="00EE17CC">
        <w:rPr>
          <w:rFonts w:cstheme="minorHAnsi"/>
          <w:color w:val="000000" w:themeColor="text1"/>
        </w:rPr>
        <w:t xml:space="preserve"> </w:t>
      </w:r>
      <w:r w:rsidR="00ED750F" w:rsidRPr="006500CD">
        <w:rPr>
          <w:rFonts w:cstheme="minorHAnsi"/>
        </w:rPr>
        <w:t xml:space="preserve">brings </w:t>
      </w:r>
      <w:r w:rsidR="00ED750F" w:rsidRPr="006500CD">
        <w:rPr>
          <w:rFonts w:cstheme="minorHAnsi"/>
          <w:color w:val="000000" w:themeColor="text1"/>
        </w:rPr>
        <w:t xml:space="preserve">together experts and researchers </w:t>
      </w:r>
      <w:r w:rsidR="00B00495" w:rsidRPr="006500CD">
        <w:rPr>
          <w:rFonts w:cstheme="minorHAnsi"/>
          <w:color w:val="000000" w:themeColor="text1"/>
        </w:rPr>
        <w:t xml:space="preserve">living or working low-resource settings </w:t>
      </w:r>
      <w:r w:rsidR="00ED750F" w:rsidRPr="006500CD">
        <w:rPr>
          <w:rFonts w:cstheme="minorHAnsi"/>
          <w:color w:val="000000" w:themeColor="text1"/>
        </w:rPr>
        <w:t xml:space="preserve">with an </w:t>
      </w:r>
      <w:r w:rsidR="00ED750F" w:rsidRPr="006500CD">
        <w:rPr>
          <w:rFonts w:cstheme="minorHAnsi"/>
          <w:shd w:val="clear" w:color="auto" w:fill="FFFFFF"/>
        </w:rPr>
        <w:t xml:space="preserve">interest in </w:t>
      </w:r>
      <w:r w:rsidR="00B00495" w:rsidRPr="006500CD">
        <w:rPr>
          <w:rFonts w:cstheme="minorHAnsi"/>
          <w:shd w:val="clear" w:color="auto" w:fill="FFFFFF"/>
        </w:rPr>
        <w:t>clinical trials methodology</w:t>
      </w:r>
      <w:r w:rsidR="00ED750F" w:rsidRPr="006500CD">
        <w:rPr>
          <w:rFonts w:cstheme="minorHAnsi"/>
          <w:shd w:val="clear" w:color="auto" w:fill="FFFFFF"/>
        </w:rPr>
        <w:t xml:space="preserve"> </w:t>
      </w:r>
      <w:r w:rsidR="00B00495" w:rsidRPr="006500CD">
        <w:rPr>
          <w:rFonts w:cstheme="minorHAnsi"/>
          <w:shd w:val="clear" w:color="auto" w:fill="FFFFFF"/>
        </w:rPr>
        <w:t xml:space="preserve">research </w:t>
      </w:r>
      <w:r w:rsidRPr="006500CD">
        <w:rPr>
          <w:rFonts w:cstheme="minorHAnsi"/>
          <w:color w:val="000000" w:themeColor="text1"/>
        </w:rPr>
        <w:t>to strengthen research activity across the field.</w:t>
      </w:r>
      <w:r w:rsidR="00EE17CC">
        <w:rPr>
          <w:rFonts w:cstheme="minorHAnsi"/>
          <w:color w:val="000000" w:themeColor="text1"/>
        </w:rPr>
        <w:t xml:space="preserve"> Please see our </w:t>
      </w:r>
      <w:hyperlink r:id="rId8" w:history="1">
        <w:r w:rsidR="00EE17CC" w:rsidRPr="00EE17CC">
          <w:rPr>
            <w:rStyle w:val="Hyperlink"/>
            <w:rFonts w:cstheme="minorHAnsi"/>
          </w:rPr>
          <w:t>remit</w:t>
        </w:r>
      </w:hyperlink>
      <w:r w:rsidR="00EE17CC">
        <w:rPr>
          <w:rFonts w:cstheme="minorHAnsi"/>
          <w:color w:val="000000" w:themeColor="text1"/>
        </w:rPr>
        <w:t xml:space="preserve"> for further information. </w:t>
      </w:r>
    </w:p>
    <w:p w14:paraId="21293F24" w14:textId="4C84E898" w:rsidR="00ED750F" w:rsidRPr="006500CD" w:rsidRDefault="00EE17CC" w:rsidP="00ED750F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We are</w:t>
      </w:r>
      <w:r w:rsidR="00B9741B" w:rsidRPr="006500CD">
        <w:rPr>
          <w:rFonts w:cstheme="minorHAnsi"/>
        </w:rPr>
        <w:t xml:space="preserve"> seeking new members who are actively involved in </w:t>
      </w:r>
      <w:r w:rsidR="00B00495" w:rsidRPr="006500CD">
        <w:rPr>
          <w:rFonts w:cstheme="minorHAnsi"/>
        </w:rPr>
        <w:t>trials</w:t>
      </w:r>
      <w:r w:rsidR="00B9741B" w:rsidRPr="006500CD">
        <w:rPr>
          <w:rFonts w:cstheme="minorHAnsi"/>
        </w:rPr>
        <w:t xml:space="preserve"> methodology research</w:t>
      </w:r>
      <w:r w:rsidR="00ED750F" w:rsidRPr="006500CD">
        <w:rPr>
          <w:rFonts w:cstheme="minorHAnsi"/>
        </w:rPr>
        <w:t xml:space="preserve"> </w:t>
      </w:r>
      <w:r w:rsidR="00B00495" w:rsidRPr="006500CD">
        <w:rPr>
          <w:rFonts w:cstheme="minorHAnsi"/>
        </w:rPr>
        <w:t>of any topic, including Adaptive Designs, Health Economics, Health Informatics, Outcomes, Statistical Analysis, Stratified Medicine and Trial Conduct. We welcome</w:t>
      </w:r>
      <w:r w:rsidR="00ED750F" w:rsidRPr="006500CD">
        <w:rPr>
          <w:rFonts w:cstheme="minorHAnsi"/>
        </w:rPr>
        <w:t xml:space="preserve"> academic researchers, trialists, health professionals, postgraduate students</w:t>
      </w:r>
      <w:r w:rsidR="00B00495" w:rsidRPr="006500CD">
        <w:rPr>
          <w:rFonts w:cstheme="minorHAnsi"/>
        </w:rPr>
        <w:t xml:space="preserve">, </w:t>
      </w:r>
      <w:r w:rsidR="00ED750F" w:rsidRPr="006500CD">
        <w:rPr>
          <w:rFonts w:cstheme="minorHAnsi"/>
        </w:rPr>
        <w:t>industry representatives</w:t>
      </w:r>
      <w:r w:rsidR="00B00495" w:rsidRPr="006500CD">
        <w:rPr>
          <w:rFonts w:cstheme="minorHAnsi"/>
        </w:rPr>
        <w:t xml:space="preserve"> and patient/participants involved in trials</w:t>
      </w:r>
      <w:r w:rsidR="00ED750F" w:rsidRPr="006500CD">
        <w:rPr>
          <w:rFonts w:cstheme="minorHAnsi"/>
        </w:rPr>
        <w:t>.</w:t>
      </w:r>
    </w:p>
    <w:p w14:paraId="2461F17E" w14:textId="32B968C3" w:rsidR="00B9741B" w:rsidRPr="006500CD" w:rsidRDefault="006500CD" w:rsidP="00ED750F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B00495" w:rsidRPr="006500CD">
        <w:rPr>
          <w:rFonts w:cstheme="minorHAnsi"/>
        </w:rPr>
        <w:t>wo</w:t>
      </w:r>
      <w:r w:rsidR="00B9741B" w:rsidRPr="006500CD">
        <w:rPr>
          <w:rFonts w:cstheme="minorHAnsi"/>
        </w:rPr>
        <w:t xml:space="preserve"> types of </w:t>
      </w:r>
      <w:r w:rsidR="00B00495" w:rsidRPr="006500CD">
        <w:rPr>
          <w:rFonts w:cstheme="minorHAnsi"/>
        </w:rPr>
        <w:t>Global Health</w:t>
      </w:r>
      <w:r w:rsidR="00B9741B" w:rsidRPr="006500CD">
        <w:rPr>
          <w:rFonts w:cstheme="minorHAnsi"/>
        </w:rPr>
        <w:t xml:space="preserve"> Working Group (</w:t>
      </w:r>
      <w:r w:rsidR="00B00495" w:rsidRPr="006500CD">
        <w:rPr>
          <w:rFonts w:cstheme="minorHAnsi"/>
        </w:rPr>
        <w:t>GH</w:t>
      </w:r>
      <w:r w:rsidR="00B9741B" w:rsidRPr="006500CD">
        <w:rPr>
          <w:rFonts w:cstheme="minorHAnsi"/>
        </w:rPr>
        <w:t>WG) membership</w:t>
      </w:r>
      <w:r w:rsidR="00B00495" w:rsidRPr="006500CD">
        <w:rPr>
          <w:rFonts w:cstheme="minorHAnsi"/>
        </w:rPr>
        <w:t>s</w:t>
      </w:r>
      <w:r w:rsidR="00B9741B" w:rsidRPr="006500CD">
        <w:rPr>
          <w:rFonts w:cstheme="minorHAnsi"/>
        </w:rPr>
        <w:t xml:space="preserve"> are envisaged:</w:t>
      </w:r>
    </w:p>
    <w:p w14:paraId="5715E52D" w14:textId="28C291DB" w:rsidR="00B9741B" w:rsidRPr="006500CD" w:rsidRDefault="006E40BF" w:rsidP="006E40BF">
      <w:pPr>
        <w:spacing w:after="0" w:line="240" w:lineRule="auto"/>
        <w:jc w:val="both"/>
        <w:rPr>
          <w:rFonts w:cstheme="minorHAnsi"/>
        </w:rPr>
      </w:pPr>
      <w:r w:rsidRPr="006500CD">
        <w:rPr>
          <w:rFonts w:cstheme="minorHAnsi"/>
        </w:rPr>
        <w:t>(i)</w:t>
      </w:r>
      <w:r w:rsidRPr="006500CD">
        <w:rPr>
          <w:rFonts w:cstheme="minorHAnsi"/>
          <w:b/>
          <w:bCs/>
        </w:rPr>
        <w:t xml:space="preserve"> </w:t>
      </w:r>
      <w:r w:rsidR="00B00495" w:rsidRPr="006500CD">
        <w:rPr>
          <w:rFonts w:cstheme="minorHAnsi"/>
          <w:b/>
          <w:bCs/>
        </w:rPr>
        <w:t>Core</w:t>
      </w:r>
      <w:r w:rsidR="00B9741B" w:rsidRPr="006500CD">
        <w:rPr>
          <w:rFonts w:cstheme="minorHAnsi"/>
          <w:b/>
          <w:bCs/>
        </w:rPr>
        <w:t xml:space="preserve"> members</w:t>
      </w:r>
      <w:r w:rsidR="00B9741B" w:rsidRPr="006500CD">
        <w:rPr>
          <w:rFonts w:cstheme="minorHAnsi"/>
        </w:rPr>
        <w:t xml:space="preserve"> </w:t>
      </w:r>
      <w:r w:rsidR="00B00495" w:rsidRPr="006500CD">
        <w:rPr>
          <w:rFonts w:cstheme="minorHAnsi"/>
        </w:rPr>
        <w:t xml:space="preserve">who </w:t>
      </w:r>
      <w:r w:rsidR="00B9741B" w:rsidRPr="006500CD">
        <w:rPr>
          <w:rFonts w:cstheme="minorHAnsi"/>
        </w:rPr>
        <w:t>are involved in oversight and guid</w:t>
      </w:r>
      <w:r w:rsidR="00B00495" w:rsidRPr="006500CD">
        <w:rPr>
          <w:rFonts w:cstheme="minorHAnsi"/>
        </w:rPr>
        <w:t>ance for</w:t>
      </w:r>
      <w:r w:rsidR="00B9741B" w:rsidRPr="006500CD">
        <w:rPr>
          <w:rFonts w:cstheme="minorHAnsi"/>
        </w:rPr>
        <w:t xml:space="preserve"> the </w:t>
      </w:r>
      <w:r w:rsidR="001059FC" w:rsidRPr="006500CD">
        <w:rPr>
          <w:rFonts w:cstheme="minorHAnsi"/>
        </w:rPr>
        <w:t xml:space="preserve">working group </w:t>
      </w:r>
      <w:r w:rsidR="00B9741B" w:rsidRPr="006500CD">
        <w:rPr>
          <w:rFonts w:cstheme="minorHAnsi"/>
        </w:rPr>
        <w:t>activit</w:t>
      </w:r>
      <w:r w:rsidR="00B00495" w:rsidRPr="006500CD">
        <w:rPr>
          <w:rFonts w:cstheme="minorHAnsi"/>
        </w:rPr>
        <w:t>ies</w:t>
      </w:r>
      <w:r w:rsidR="006500CD">
        <w:rPr>
          <w:rFonts w:cstheme="minorHAnsi"/>
        </w:rPr>
        <w:t xml:space="preserve"> </w:t>
      </w:r>
      <w:r w:rsidR="00CE4E0D">
        <w:rPr>
          <w:rFonts w:cstheme="minorHAnsi"/>
        </w:rPr>
        <w:t>and</w:t>
      </w:r>
      <w:r w:rsidR="00CE4E0D" w:rsidRPr="00CE4E0D">
        <w:rPr>
          <w:rFonts w:cstheme="minorHAnsi"/>
        </w:rPr>
        <w:t xml:space="preserve"> attend quarterly core group calls </w:t>
      </w:r>
      <w:r w:rsidR="006500CD">
        <w:rPr>
          <w:rFonts w:cstheme="minorHAnsi"/>
        </w:rPr>
        <w:t>(such members should have published clinical trials methodology research)</w:t>
      </w:r>
    </w:p>
    <w:p w14:paraId="67ECF649" w14:textId="5EE9B26C" w:rsidR="00ED750F" w:rsidRDefault="006E40BF" w:rsidP="00B42766">
      <w:pPr>
        <w:spacing w:after="0" w:line="240" w:lineRule="auto"/>
        <w:jc w:val="both"/>
        <w:rPr>
          <w:rFonts w:cstheme="minorHAnsi"/>
        </w:rPr>
      </w:pPr>
      <w:r w:rsidRPr="006500CD">
        <w:rPr>
          <w:rFonts w:cstheme="minorHAnsi"/>
        </w:rPr>
        <w:t>(ii)</w:t>
      </w:r>
      <w:r w:rsidR="00B42766">
        <w:rPr>
          <w:rFonts w:cstheme="minorHAnsi"/>
        </w:rPr>
        <w:t xml:space="preserve"> </w:t>
      </w:r>
      <w:r w:rsidR="00B9741B" w:rsidRPr="006500CD">
        <w:rPr>
          <w:rFonts w:cstheme="minorHAnsi"/>
          <w:b/>
          <w:bCs/>
        </w:rPr>
        <w:t>Associate</w:t>
      </w:r>
      <w:r w:rsidR="00B9741B" w:rsidRPr="006500CD">
        <w:rPr>
          <w:rFonts w:cstheme="minorHAnsi"/>
        </w:rPr>
        <w:t xml:space="preserve"> </w:t>
      </w:r>
      <w:r w:rsidR="00B9741B" w:rsidRPr="006500CD">
        <w:rPr>
          <w:rFonts w:cstheme="minorHAnsi"/>
          <w:b/>
          <w:bCs/>
        </w:rPr>
        <w:t xml:space="preserve">members </w:t>
      </w:r>
      <w:r w:rsidR="00B00495" w:rsidRPr="00B42766">
        <w:rPr>
          <w:rFonts w:cstheme="minorHAnsi"/>
          <w:bCs/>
        </w:rPr>
        <w:t>who</w:t>
      </w:r>
      <w:r w:rsidR="00B00495" w:rsidRPr="006500CD">
        <w:rPr>
          <w:rFonts w:cstheme="minorHAnsi"/>
          <w:b/>
          <w:bCs/>
        </w:rPr>
        <w:t xml:space="preserve"> </w:t>
      </w:r>
      <w:r w:rsidR="00ED750F" w:rsidRPr="006500CD">
        <w:rPr>
          <w:rFonts w:cstheme="minorHAnsi"/>
        </w:rPr>
        <w:t>will</w:t>
      </w:r>
      <w:r w:rsidR="00B9741B" w:rsidRPr="006500CD">
        <w:rPr>
          <w:rFonts w:cstheme="minorHAnsi"/>
        </w:rPr>
        <w:t xml:space="preserve"> not </w:t>
      </w:r>
      <w:r w:rsidR="00ED750F" w:rsidRPr="006500CD">
        <w:rPr>
          <w:rFonts w:cstheme="minorHAnsi"/>
        </w:rPr>
        <w:t xml:space="preserve">be </w:t>
      </w:r>
      <w:r w:rsidR="00B9741B" w:rsidRPr="006500CD">
        <w:rPr>
          <w:rFonts w:cstheme="minorHAnsi"/>
        </w:rPr>
        <w:t xml:space="preserve">actively involved in </w:t>
      </w:r>
      <w:r w:rsidR="00B42766">
        <w:rPr>
          <w:rFonts w:cstheme="minorHAnsi"/>
        </w:rPr>
        <w:t>the above</w:t>
      </w:r>
      <w:r w:rsidR="00B9741B" w:rsidRPr="006500CD">
        <w:rPr>
          <w:rFonts w:cstheme="minorHAnsi"/>
        </w:rPr>
        <w:t xml:space="preserve"> </w:t>
      </w:r>
      <w:r w:rsidR="00B42766">
        <w:rPr>
          <w:rFonts w:cstheme="minorHAnsi"/>
        </w:rPr>
        <w:t xml:space="preserve">core </w:t>
      </w:r>
      <w:r w:rsidR="00B9741B" w:rsidRPr="006500CD">
        <w:rPr>
          <w:rFonts w:cstheme="minorHAnsi"/>
        </w:rPr>
        <w:t xml:space="preserve">activities but </w:t>
      </w:r>
      <w:r w:rsidR="00ED750F" w:rsidRPr="006500CD">
        <w:rPr>
          <w:rFonts w:cstheme="minorHAnsi"/>
        </w:rPr>
        <w:t xml:space="preserve">will </w:t>
      </w:r>
      <w:r w:rsidR="00CE4E0D">
        <w:rPr>
          <w:rFonts w:cstheme="minorHAnsi"/>
        </w:rPr>
        <w:t>be included</w:t>
      </w:r>
      <w:r w:rsidR="00B42766">
        <w:rPr>
          <w:rFonts w:cstheme="minorHAnsi"/>
        </w:rPr>
        <w:t xml:space="preserve"> in</w:t>
      </w:r>
      <w:r w:rsidR="00B00495" w:rsidRPr="006500CD">
        <w:rPr>
          <w:rFonts w:cstheme="minorHAnsi"/>
        </w:rPr>
        <w:t xml:space="preserve"> communications </w:t>
      </w:r>
      <w:r w:rsidR="00B42766">
        <w:rPr>
          <w:rFonts w:cstheme="minorHAnsi"/>
        </w:rPr>
        <w:t xml:space="preserve">and networking </w:t>
      </w:r>
      <w:r w:rsidR="00B00495" w:rsidRPr="006500CD">
        <w:rPr>
          <w:rFonts w:cstheme="minorHAnsi"/>
        </w:rPr>
        <w:t>about activities</w:t>
      </w:r>
      <w:r w:rsidR="00CE4E0D">
        <w:rPr>
          <w:rFonts w:cstheme="minorHAnsi"/>
        </w:rPr>
        <w:t xml:space="preserve"> to the extent that they would like to be involved (e.g. be on a mailing list, take part in </w:t>
      </w:r>
      <w:r w:rsidR="007C1195">
        <w:rPr>
          <w:rFonts w:cstheme="minorHAnsi"/>
        </w:rPr>
        <w:t xml:space="preserve">webinars, </w:t>
      </w:r>
      <w:r w:rsidR="00CE4E0D">
        <w:rPr>
          <w:rFonts w:cstheme="minorHAnsi"/>
        </w:rPr>
        <w:t>online chats</w:t>
      </w:r>
      <w:r w:rsidR="007C1195">
        <w:rPr>
          <w:rFonts w:cstheme="minorHAnsi"/>
        </w:rPr>
        <w:t xml:space="preserve"> etc., be put in touch with other themed Working Groups)</w:t>
      </w:r>
    </w:p>
    <w:p w14:paraId="144172BA" w14:textId="77777777" w:rsidR="00B42766" w:rsidRPr="006500CD" w:rsidRDefault="00B42766" w:rsidP="00B42766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5"/>
        <w:gridCol w:w="2977"/>
        <w:gridCol w:w="1276"/>
        <w:gridCol w:w="2268"/>
        <w:gridCol w:w="992"/>
      </w:tblGrid>
      <w:tr w:rsidR="00ED750F" w:rsidRPr="006500CD" w14:paraId="0D3EBD32" w14:textId="77777777" w:rsidTr="00CC3A96">
        <w:tc>
          <w:tcPr>
            <w:tcW w:w="9918" w:type="dxa"/>
            <w:gridSpan w:val="5"/>
            <w:shd w:val="clear" w:color="auto" w:fill="D9D9D9" w:themeFill="background1" w:themeFillShade="D9"/>
          </w:tcPr>
          <w:p w14:paraId="1072554A" w14:textId="60EE7A1A" w:rsidR="00ED750F" w:rsidRPr="006500CD" w:rsidRDefault="00B00495" w:rsidP="006E40BF">
            <w:pPr>
              <w:jc w:val="center"/>
              <w:rPr>
                <w:rFonts w:cstheme="minorHAnsi"/>
                <w:b/>
                <w:bCs/>
              </w:rPr>
            </w:pPr>
            <w:r w:rsidRPr="006500CD">
              <w:rPr>
                <w:rFonts w:cstheme="minorHAnsi"/>
                <w:b/>
                <w:bCs/>
              </w:rPr>
              <w:t>Global Health</w:t>
            </w:r>
            <w:r w:rsidR="00ED750F" w:rsidRPr="006500CD">
              <w:rPr>
                <w:rFonts w:cstheme="minorHAnsi"/>
                <w:b/>
                <w:bCs/>
              </w:rPr>
              <w:t xml:space="preserve"> Working Group: Membership expression of interest</w:t>
            </w:r>
          </w:p>
        </w:tc>
      </w:tr>
      <w:tr w:rsidR="00B9741B" w:rsidRPr="006500CD" w14:paraId="56752ED4" w14:textId="77777777" w:rsidTr="00CC3A96">
        <w:tc>
          <w:tcPr>
            <w:tcW w:w="9918" w:type="dxa"/>
            <w:gridSpan w:val="5"/>
            <w:shd w:val="clear" w:color="auto" w:fill="D9D9D9" w:themeFill="background1" w:themeFillShade="D9"/>
          </w:tcPr>
          <w:p w14:paraId="080582BD" w14:textId="49D25CE9" w:rsidR="00B9741B" w:rsidRPr="006500CD" w:rsidRDefault="00ED750F" w:rsidP="006E40B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500CD">
              <w:rPr>
                <w:rFonts w:cstheme="minorHAnsi"/>
                <w:b/>
                <w:bCs/>
                <w:i/>
                <w:iCs/>
              </w:rPr>
              <w:t>If you are interested in joining the working group, please complete the following information</w:t>
            </w:r>
          </w:p>
        </w:tc>
      </w:tr>
      <w:tr w:rsidR="006E40BF" w:rsidRPr="006500CD" w14:paraId="43B4389F" w14:textId="77777777" w:rsidTr="00EE17CC">
        <w:tc>
          <w:tcPr>
            <w:tcW w:w="2405" w:type="dxa"/>
          </w:tcPr>
          <w:p w14:paraId="23C28E7C" w14:textId="495BD753" w:rsidR="006E40BF" w:rsidRPr="006500CD" w:rsidRDefault="006E40BF" w:rsidP="00EE17CC">
            <w:pPr>
              <w:rPr>
                <w:rFonts w:cstheme="minorHAnsi"/>
                <w:b/>
                <w:bCs/>
              </w:rPr>
            </w:pPr>
            <w:r w:rsidRPr="006500CD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2977" w:type="dxa"/>
          </w:tcPr>
          <w:p w14:paraId="1433D974" w14:textId="77777777" w:rsidR="006E40BF" w:rsidRPr="006500CD" w:rsidRDefault="006E40BF" w:rsidP="00EE17C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166EE64" w14:textId="7FAA0C25" w:rsidR="006E40BF" w:rsidRPr="006500CD" w:rsidRDefault="00AB437A" w:rsidP="00EE17CC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</w:t>
            </w:r>
            <w:r w:rsidR="006E40BF" w:rsidRPr="006500CD">
              <w:rPr>
                <w:rFonts w:cstheme="minorHAnsi"/>
                <w:b/>
                <w:bCs/>
              </w:rPr>
              <w:t>ole</w:t>
            </w:r>
          </w:p>
        </w:tc>
        <w:tc>
          <w:tcPr>
            <w:tcW w:w="3260" w:type="dxa"/>
            <w:gridSpan w:val="2"/>
          </w:tcPr>
          <w:p w14:paraId="79E0E4BE" w14:textId="7AFE1B36" w:rsidR="006E40BF" w:rsidRPr="006500CD" w:rsidRDefault="006E40BF" w:rsidP="00EE17CC">
            <w:pPr>
              <w:rPr>
                <w:rFonts w:cstheme="minorHAnsi"/>
              </w:rPr>
            </w:pPr>
          </w:p>
        </w:tc>
      </w:tr>
      <w:tr w:rsidR="00936AFB" w:rsidRPr="006500CD" w14:paraId="5944F179" w14:textId="77777777" w:rsidTr="002E733C">
        <w:tc>
          <w:tcPr>
            <w:tcW w:w="2405" w:type="dxa"/>
          </w:tcPr>
          <w:p w14:paraId="20410639" w14:textId="4BF5DD87" w:rsidR="00936AFB" w:rsidRPr="006500CD" w:rsidRDefault="00936AFB" w:rsidP="00EE17C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Country</w:t>
            </w:r>
          </w:p>
        </w:tc>
        <w:tc>
          <w:tcPr>
            <w:tcW w:w="7513" w:type="dxa"/>
            <w:gridSpan w:val="4"/>
          </w:tcPr>
          <w:p w14:paraId="544795A6" w14:textId="77777777" w:rsidR="00936AFB" w:rsidRPr="006500CD" w:rsidRDefault="00936AFB" w:rsidP="00EE17CC">
            <w:pPr>
              <w:rPr>
                <w:rFonts w:cstheme="minorHAnsi"/>
              </w:rPr>
            </w:pPr>
          </w:p>
        </w:tc>
      </w:tr>
      <w:tr w:rsidR="006E40BF" w:rsidRPr="006500CD" w14:paraId="58DBE61F" w14:textId="77777777" w:rsidTr="00EE17CC">
        <w:tc>
          <w:tcPr>
            <w:tcW w:w="2405" w:type="dxa"/>
          </w:tcPr>
          <w:p w14:paraId="73ECFF4E" w14:textId="0197E060" w:rsidR="006E40BF" w:rsidRPr="006500CD" w:rsidRDefault="006E40BF" w:rsidP="00EE17CC">
            <w:pPr>
              <w:rPr>
                <w:rFonts w:cstheme="minorHAnsi"/>
                <w:b/>
                <w:bCs/>
              </w:rPr>
            </w:pPr>
            <w:r w:rsidRPr="006500CD">
              <w:rPr>
                <w:rFonts w:cstheme="minorHAnsi"/>
                <w:b/>
                <w:bCs/>
              </w:rPr>
              <w:t>Organisation</w:t>
            </w:r>
            <w:r w:rsidR="00EE17CC">
              <w:rPr>
                <w:rFonts w:cstheme="minorHAnsi"/>
                <w:b/>
                <w:bCs/>
              </w:rPr>
              <w:t xml:space="preserve"> name</w:t>
            </w:r>
            <w:r w:rsidR="00EE17CC" w:rsidRPr="00AB437A">
              <w:rPr>
                <w:rFonts w:cstheme="minorHAnsi"/>
                <w:bCs/>
              </w:rPr>
              <w:t xml:space="preserve"> (if relevant)</w:t>
            </w:r>
          </w:p>
        </w:tc>
        <w:tc>
          <w:tcPr>
            <w:tcW w:w="2977" w:type="dxa"/>
          </w:tcPr>
          <w:p w14:paraId="4FBB34CE" w14:textId="77777777" w:rsidR="006E40BF" w:rsidRPr="006500CD" w:rsidRDefault="006E40BF" w:rsidP="00EE17C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51B14EA" w14:textId="054C71AA" w:rsidR="006E40BF" w:rsidRPr="006500CD" w:rsidRDefault="006E40BF" w:rsidP="00EE17CC">
            <w:pPr>
              <w:rPr>
                <w:rFonts w:cstheme="minorHAnsi"/>
              </w:rPr>
            </w:pPr>
            <w:r w:rsidRPr="006500CD"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0" w:type="dxa"/>
            <w:gridSpan w:val="2"/>
          </w:tcPr>
          <w:p w14:paraId="660B417B" w14:textId="593FF15B" w:rsidR="006E40BF" w:rsidRPr="006500CD" w:rsidRDefault="006E40BF" w:rsidP="00EE17CC">
            <w:pPr>
              <w:rPr>
                <w:rFonts w:cstheme="minorHAnsi"/>
              </w:rPr>
            </w:pPr>
          </w:p>
        </w:tc>
      </w:tr>
      <w:tr w:rsidR="00EE17CC" w:rsidRPr="006500CD" w14:paraId="2F047932" w14:textId="77777777" w:rsidTr="00EE17CC">
        <w:tc>
          <w:tcPr>
            <w:tcW w:w="2405" w:type="dxa"/>
          </w:tcPr>
          <w:p w14:paraId="3DA957F1" w14:textId="1DCD2F83" w:rsidR="00EE17CC" w:rsidRPr="006500CD" w:rsidRDefault="00EE17CC" w:rsidP="00EE17C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Organisation type </w:t>
            </w:r>
            <w:r w:rsidRPr="00EE17CC">
              <w:rPr>
                <w:rFonts w:cstheme="minorHAnsi"/>
                <w:bCs/>
              </w:rPr>
              <w:t>(e.g.</w:t>
            </w:r>
            <w:r>
              <w:rPr>
                <w:rFonts w:cstheme="minorHAnsi"/>
                <w:bCs/>
              </w:rPr>
              <w:t xml:space="preserve"> academic, commercial,</w:t>
            </w:r>
            <w:r w:rsidRPr="00EE17CC">
              <w:rPr>
                <w:rFonts w:cstheme="minorHAnsi"/>
                <w:bCs/>
              </w:rPr>
              <w:t xml:space="preserve"> clinical trial unit, </w:t>
            </w:r>
            <w:r>
              <w:rPr>
                <w:rFonts w:cstheme="minorHAnsi"/>
                <w:bCs/>
              </w:rPr>
              <w:t>other</w:t>
            </w:r>
            <w:r w:rsidRPr="00EE17CC">
              <w:rPr>
                <w:rFonts w:cstheme="minorHAnsi"/>
                <w:bCs/>
              </w:rPr>
              <w:t>)</w:t>
            </w:r>
          </w:p>
        </w:tc>
        <w:tc>
          <w:tcPr>
            <w:tcW w:w="7513" w:type="dxa"/>
            <w:gridSpan w:val="4"/>
          </w:tcPr>
          <w:p w14:paraId="0CBC4DE1" w14:textId="08803A89" w:rsidR="00EE17CC" w:rsidRPr="006500CD" w:rsidRDefault="00EE17CC" w:rsidP="00EE17CC">
            <w:pPr>
              <w:rPr>
                <w:rFonts w:cstheme="minorHAnsi"/>
              </w:rPr>
            </w:pPr>
          </w:p>
        </w:tc>
      </w:tr>
      <w:tr w:rsidR="001059FC" w:rsidRPr="006500CD" w14:paraId="3D0652A2" w14:textId="77777777" w:rsidTr="00EE17CC">
        <w:trPr>
          <w:trHeight w:val="284"/>
        </w:trPr>
        <w:tc>
          <w:tcPr>
            <w:tcW w:w="2405" w:type="dxa"/>
            <w:vMerge w:val="restart"/>
            <w:tcBorders>
              <w:top w:val="double" w:sz="4" w:space="0" w:color="auto"/>
            </w:tcBorders>
          </w:tcPr>
          <w:p w14:paraId="2617190D" w14:textId="1C6B9B20" w:rsidR="001059FC" w:rsidRPr="006500CD" w:rsidRDefault="001059FC" w:rsidP="00EE17CC">
            <w:pPr>
              <w:rPr>
                <w:rFonts w:cstheme="minorHAnsi"/>
                <w:b/>
                <w:bCs/>
              </w:rPr>
            </w:pPr>
            <w:r w:rsidRPr="006500CD">
              <w:rPr>
                <w:rFonts w:cstheme="minorHAnsi"/>
                <w:b/>
                <w:bCs/>
              </w:rPr>
              <w:t>Preferred membership option</w:t>
            </w:r>
            <w:r w:rsidR="00B00495" w:rsidRPr="006500CD">
              <w:rPr>
                <w:rFonts w:cstheme="minorHAnsi"/>
                <w:b/>
                <w:bCs/>
              </w:rPr>
              <w:t xml:space="preserve"> </w:t>
            </w:r>
            <w:r w:rsidR="00ED750F" w:rsidRPr="006500CD">
              <w:rPr>
                <w:rFonts w:cstheme="minorHAnsi"/>
                <w:i/>
                <w:iCs/>
              </w:rPr>
              <w:t>(</w:t>
            </w:r>
            <w:r w:rsidR="00EE17CC">
              <w:rPr>
                <w:rFonts w:cstheme="minorHAnsi"/>
                <w:i/>
                <w:iCs/>
              </w:rPr>
              <w:t xml:space="preserve">choose </w:t>
            </w:r>
            <w:r w:rsidRPr="006500CD">
              <w:rPr>
                <w:rFonts w:cstheme="minorHAnsi"/>
                <w:i/>
                <w:iCs/>
              </w:rPr>
              <w:t>one</w:t>
            </w:r>
            <w:r w:rsidR="00ED750F" w:rsidRPr="006500CD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6521" w:type="dxa"/>
            <w:gridSpan w:val="3"/>
            <w:tcBorders>
              <w:top w:val="double" w:sz="4" w:space="0" w:color="auto"/>
            </w:tcBorders>
          </w:tcPr>
          <w:p w14:paraId="237D6286" w14:textId="77777777" w:rsidR="001059FC" w:rsidRPr="006500CD" w:rsidRDefault="001059FC" w:rsidP="00EE17C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F28D87E" w14:textId="24167B90" w:rsidR="001059FC" w:rsidRPr="006500CD" w:rsidRDefault="00CF7FFB" w:rsidP="00EE17C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Check</w:t>
            </w:r>
          </w:p>
        </w:tc>
      </w:tr>
      <w:tr w:rsidR="001059FC" w:rsidRPr="006500CD" w14:paraId="63103370" w14:textId="77777777" w:rsidTr="00EE17CC">
        <w:trPr>
          <w:trHeight w:val="284"/>
        </w:trPr>
        <w:tc>
          <w:tcPr>
            <w:tcW w:w="2405" w:type="dxa"/>
            <w:vMerge/>
          </w:tcPr>
          <w:p w14:paraId="5DFA560C" w14:textId="189B2641" w:rsidR="001059FC" w:rsidRPr="006500CD" w:rsidRDefault="001059FC" w:rsidP="00EE17C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21" w:type="dxa"/>
            <w:gridSpan w:val="3"/>
          </w:tcPr>
          <w:p w14:paraId="44BBA88F" w14:textId="5E90E16B" w:rsidR="001059FC" w:rsidRPr="006500CD" w:rsidRDefault="001059FC" w:rsidP="00EE17CC">
            <w:pPr>
              <w:jc w:val="right"/>
              <w:rPr>
                <w:rFonts w:cstheme="minorHAnsi"/>
              </w:rPr>
            </w:pPr>
            <w:r w:rsidRPr="006500CD">
              <w:rPr>
                <w:rFonts w:cstheme="minorHAnsi"/>
              </w:rPr>
              <w:t>Standard member</w:t>
            </w:r>
          </w:p>
        </w:tc>
        <w:tc>
          <w:tcPr>
            <w:tcW w:w="992" w:type="dxa"/>
          </w:tcPr>
          <w:p w14:paraId="67C3F162" w14:textId="134B2448" w:rsidR="001059FC" w:rsidRPr="006500CD" w:rsidRDefault="001059FC" w:rsidP="00EE17CC">
            <w:pPr>
              <w:rPr>
                <w:rFonts w:cstheme="minorHAnsi"/>
              </w:rPr>
            </w:pPr>
          </w:p>
        </w:tc>
      </w:tr>
      <w:tr w:rsidR="00491107" w:rsidRPr="006500CD" w14:paraId="14C557F6" w14:textId="77777777" w:rsidTr="00EE17CC">
        <w:trPr>
          <w:trHeight w:val="284"/>
        </w:trPr>
        <w:tc>
          <w:tcPr>
            <w:tcW w:w="2405" w:type="dxa"/>
            <w:vMerge/>
          </w:tcPr>
          <w:p w14:paraId="0A74BAF9" w14:textId="77777777" w:rsidR="00491107" w:rsidRPr="006500CD" w:rsidRDefault="00491107" w:rsidP="00EE17C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21" w:type="dxa"/>
            <w:gridSpan w:val="3"/>
          </w:tcPr>
          <w:p w14:paraId="1A9A1A89" w14:textId="2D95F00C" w:rsidR="00491107" w:rsidRPr="006500CD" w:rsidRDefault="00491107" w:rsidP="00EE17CC">
            <w:pPr>
              <w:jc w:val="right"/>
              <w:rPr>
                <w:rFonts w:cstheme="minorHAnsi"/>
              </w:rPr>
            </w:pPr>
            <w:r w:rsidRPr="006500CD">
              <w:rPr>
                <w:rFonts w:cstheme="minorHAnsi"/>
              </w:rPr>
              <w:t>Associate member</w:t>
            </w:r>
          </w:p>
        </w:tc>
        <w:tc>
          <w:tcPr>
            <w:tcW w:w="992" w:type="dxa"/>
          </w:tcPr>
          <w:p w14:paraId="3B35A9F1" w14:textId="5D86E207" w:rsidR="00491107" w:rsidRPr="006500CD" w:rsidRDefault="00491107" w:rsidP="00EE17CC">
            <w:pPr>
              <w:rPr>
                <w:rFonts w:cstheme="minorHAnsi"/>
              </w:rPr>
            </w:pPr>
          </w:p>
        </w:tc>
      </w:tr>
      <w:tr w:rsidR="00B473FA" w:rsidRPr="006500CD" w14:paraId="751F6E35" w14:textId="77777777" w:rsidTr="00EE17CC">
        <w:trPr>
          <w:trHeight w:val="284"/>
        </w:trPr>
        <w:tc>
          <w:tcPr>
            <w:tcW w:w="2405" w:type="dxa"/>
            <w:vMerge w:val="restart"/>
          </w:tcPr>
          <w:p w14:paraId="650AF331" w14:textId="54E7613D" w:rsidR="00B473FA" w:rsidRPr="006500CD" w:rsidRDefault="00B473FA" w:rsidP="00EE17CC">
            <w:pPr>
              <w:rPr>
                <w:rFonts w:cstheme="minorHAnsi"/>
                <w:b/>
                <w:bCs/>
              </w:rPr>
            </w:pPr>
            <w:bookmarkStart w:id="0" w:name="_Hlk28081958"/>
            <w:r w:rsidRPr="006500CD">
              <w:rPr>
                <w:rFonts w:cstheme="minorHAnsi"/>
                <w:b/>
                <w:bCs/>
              </w:rPr>
              <w:t>Areas of interest</w:t>
            </w:r>
            <w:r w:rsidR="00CF7FFB">
              <w:rPr>
                <w:rFonts w:cstheme="minorHAnsi"/>
                <w:b/>
                <w:bCs/>
              </w:rPr>
              <w:t xml:space="preserve"> </w:t>
            </w:r>
            <w:r w:rsidRPr="006500CD">
              <w:rPr>
                <w:rFonts w:cstheme="minorHAnsi"/>
                <w:b/>
                <w:bCs/>
              </w:rPr>
              <w:t>/ contribution</w:t>
            </w:r>
          </w:p>
          <w:p w14:paraId="55CA96C2" w14:textId="11B14B58" w:rsidR="00B473FA" w:rsidRPr="006500CD" w:rsidRDefault="00B473FA" w:rsidP="00EE17CC">
            <w:pPr>
              <w:rPr>
                <w:rFonts w:cstheme="minorHAnsi"/>
                <w:b/>
                <w:bCs/>
              </w:rPr>
            </w:pPr>
            <w:r w:rsidRPr="006500CD">
              <w:rPr>
                <w:rFonts w:cstheme="minorHAnsi"/>
                <w:i/>
                <w:iCs/>
              </w:rPr>
              <w:t>(</w:t>
            </w:r>
            <w:r w:rsidR="00EE17CC">
              <w:rPr>
                <w:rFonts w:cstheme="minorHAnsi"/>
                <w:i/>
                <w:iCs/>
              </w:rPr>
              <w:t xml:space="preserve">choose </w:t>
            </w:r>
            <w:r w:rsidRPr="006500CD">
              <w:rPr>
                <w:rFonts w:cstheme="minorHAnsi"/>
                <w:i/>
                <w:iCs/>
              </w:rPr>
              <w:t>all that apply)</w:t>
            </w:r>
          </w:p>
        </w:tc>
        <w:tc>
          <w:tcPr>
            <w:tcW w:w="6521" w:type="dxa"/>
            <w:gridSpan w:val="3"/>
          </w:tcPr>
          <w:p w14:paraId="58067208" w14:textId="0D22243B" w:rsidR="00B473FA" w:rsidRPr="006500CD" w:rsidRDefault="00B00495" w:rsidP="00EE17CC">
            <w:pPr>
              <w:rPr>
                <w:rFonts w:cstheme="minorHAnsi"/>
                <w:i/>
                <w:iCs/>
              </w:rPr>
            </w:pPr>
            <w:r w:rsidRPr="006500CD">
              <w:rPr>
                <w:rFonts w:cstheme="minorHAnsi"/>
              </w:rPr>
              <w:t xml:space="preserve">Adaptive Designs </w:t>
            </w:r>
          </w:p>
        </w:tc>
        <w:tc>
          <w:tcPr>
            <w:tcW w:w="992" w:type="dxa"/>
          </w:tcPr>
          <w:p w14:paraId="0A5189C8" w14:textId="77777777" w:rsidR="00B473FA" w:rsidRPr="006500CD" w:rsidRDefault="00B473FA" w:rsidP="00EE17CC">
            <w:pPr>
              <w:rPr>
                <w:rFonts w:cstheme="minorHAnsi"/>
              </w:rPr>
            </w:pPr>
          </w:p>
        </w:tc>
      </w:tr>
      <w:tr w:rsidR="00B473FA" w:rsidRPr="006500CD" w14:paraId="2FB4850F" w14:textId="77777777" w:rsidTr="00EE17CC">
        <w:trPr>
          <w:trHeight w:val="284"/>
        </w:trPr>
        <w:tc>
          <w:tcPr>
            <w:tcW w:w="2405" w:type="dxa"/>
            <w:vMerge/>
          </w:tcPr>
          <w:p w14:paraId="1D43ABC1" w14:textId="5FD0B70A" w:rsidR="00B473FA" w:rsidRPr="006500CD" w:rsidRDefault="00B473FA" w:rsidP="00EE17CC">
            <w:pPr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6521" w:type="dxa"/>
            <w:gridSpan w:val="3"/>
          </w:tcPr>
          <w:p w14:paraId="3D74719F" w14:textId="0301FD49" w:rsidR="00B473FA" w:rsidRPr="006500CD" w:rsidRDefault="00B00495" w:rsidP="00EE17CC">
            <w:pPr>
              <w:rPr>
                <w:rFonts w:cstheme="minorHAnsi"/>
                <w:i/>
                <w:iCs/>
              </w:rPr>
            </w:pPr>
            <w:r w:rsidRPr="006500CD">
              <w:rPr>
                <w:rFonts w:cstheme="minorHAnsi"/>
              </w:rPr>
              <w:t>Health Economics</w:t>
            </w:r>
          </w:p>
        </w:tc>
        <w:tc>
          <w:tcPr>
            <w:tcW w:w="992" w:type="dxa"/>
          </w:tcPr>
          <w:p w14:paraId="4820DC69" w14:textId="442AEA89" w:rsidR="00B473FA" w:rsidRPr="006500CD" w:rsidRDefault="00B473FA" w:rsidP="00EE17CC">
            <w:pPr>
              <w:rPr>
                <w:rFonts w:cstheme="minorHAnsi"/>
              </w:rPr>
            </w:pPr>
          </w:p>
        </w:tc>
      </w:tr>
      <w:tr w:rsidR="00B473FA" w:rsidRPr="006500CD" w14:paraId="71E7969D" w14:textId="77777777" w:rsidTr="00EE17CC">
        <w:trPr>
          <w:trHeight w:val="284"/>
        </w:trPr>
        <w:tc>
          <w:tcPr>
            <w:tcW w:w="2405" w:type="dxa"/>
            <w:vMerge/>
          </w:tcPr>
          <w:p w14:paraId="12DB991E" w14:textId="77777777" w:rsidR="00B473FA" w:rsidRPr="006500CD" w:rsidRDefault="00B473FA" w:rsidP="00EE17C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21" w:type="dxa"/>
            <w:gridSpan w:val="3"/>
          </w:tcPr>
          <w:p w14:paraId="0D8DD6E3" w14:textId="053FFE0D" w:rsidR="006E40BF" w:rsidRPr="006500CD" w:rsidRDefault="00B00495" w:rsidP="00EE17CC">
            <w:pPr>
              <w:rPr>
                <w:rFonts w:cstheme="minorHAnsi"/>
                <w:i/>
                <w:iCs/>
              </w:rPr>
            </w:pPr>
            <w:r w:rsidRPr="006500CD">
              <w:rPr>
                <w:rFonts w:cstheme="minorHAnsi"/>
              </w:rPr>
              <w:t xml:space="preserve">Health Informatics </w:t>
            </w:r>
          </w:p>
        </w:tc>
        <w:tc>
          <w:tcPr>
            <w:tcW w:w="992" w:type="dxa"/>
          </w:tcPr>
          <w:p w14:paraId="157984C8" w14:textId="77777777" w:rsidR="00B473FA" w:rsidRPr="006500CD" w:rsidRDefault="00B473FA" w:rsidP="00EE17CC">
            <w:pPr>
              <w:rPr>
                <w:rFonts w:cstheme="minorHAnsi"/>
              </w:rPr>
            </w:pPr>
          </w:p>
        </w:tc>
      </w:tr>
      <w:tr w:rsidR="00B473FA" w:rsidRPr="006500CD" w14:paraId="49AABF08" w14:textId="77777777" w:rsidTr="00EE17CC">
        <w:trPr>
          <w:trHeight w:val="284"/>
        </w:trPr>
        <w:tc>
          <w:tcPr>
            <w:tcW w:w="2405" w:type="dxa"/>
            <w:vMerge/>
          </w:tcPr>
          <w:p w14:paraId="1F89C79C" w14:textId="77777777" w:rsidR="00B473FA" w:rsidRPr="006500CD" w:rsidRDefault="00B473FA" w:rsidP="00EE17C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21" w:type="dxa"/>
            <w:gridSpan w:val="3"/>
          </w:tcPr>
          <w:p w14:paraId="592038AB" w14:textId="7E5E94B6" w:rsidR="00B473FA" w:rsidRPr="006500CD" w:rsidRDefault="00B00495" w:rsidP="00EE17CC">
            <w:pPr>
              <w:rPr>
                <w:rFonts w:cstheme="minorHAnsi"/>
                <w:i/>
                <w:iCs/>
              </w:rPr>
            </w:pPr>
            <w:r w:rsidRPr="006500CD">
              <w:rPr>
                <w:rFonts w:cstheme="minorHAnsi"/>
              </w:rPr>
              <w:t xml:space="preserve">Outcomes </w:t>
            </w:r>
          </w:p>
        </w:tc>
        <w:tc>
          <w:tcPr>
            <w:tcW w:w="992" w:type="dxa"/>
          </w:tcPr>
          <w:p w14:paraId="03BB7601" w14:textId="75FF2AF7" w:rsidR="00B473FA" w:rsidRPr="006500CD" w:rsidRDefault="00B473FA" w:rsidP="00EE17CC">
            <w:pPr>
              <w:rPr>
                <w:rFonts w:cstheme="minorHAnsi"/>
              </w:rPr>
            </w:pPr>
          </w:p>
        </w:tc>
      </w:tr>
      <w:tr w:rsidR="00B473FA" w:rsidRPr="006500CD" w14:paraId="7CF5DE43" w14:textId="77777777" w:rsidTr="00EE17CC">
        <w:trPr>
          <w:trHeight w:val="284"/>
        </w:trPr>
        <w:tc>
          <w:tcPr>
            <w:tcW w:w="2405" w:type="dxa"/>
            <w:vMerge/>
          </w:tcPr>
          <w:p w14:paraId="366F785D" w14:textId="77777777" w:rsidR="00B473FA" w:rsidRPr="006500CD" w:rsidRDefault="00B473FA" w:rsidP="00EE17C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21" w:type="dxa"/>
            <w:gridSpan w:val="3"/>
          </w:tcPr>
          <w:p w14:paraId="63CE221A" w14:textId="240ADBE6" w:rsidR="00B00D51" w:rsidRPr="006500CD" w:rsidRDefault="00B00495" w:rsidP="00EE17CC">
            <w:pPr>
              <w:rPr>
                <w:rFonts w:cstheme="minorHAnsi"/>
                <w:i/>
                <w:iCs/>
              </w:rPr>
            </w:pPr>
            <w:r w:rsidRPr="006500CD">
              <w:rPr>
                <w:rFonts w:cstheme="minorHAnsi"/>
              </w:rPr>
              <w:t>Statistical Analysis</w:t>
            </w:r>
          </w:p>
        </w:tc>
        <w:tc>
          <w:tcPr>
            <w:tcW w:w="992" w:type="dxa"/>
          </w:tcPr>
          <w:p w14:paraId="6D69552F" w14:textId="1BC4B12F" w:rsidR="00B473FA" w:rsidRPr="006500CD" w:rsidRDefault="00B473FA" w:rsidP="00EE17CC">
            <w:pPr>
              <w:rPr>
                <w:rFonts w:cstheme="minorHAnsi"/>
              </w:rPr>
            </w:pPr>
          </w:p>
        </w:tc>
      </w:tr>
      <w:tr w:rsidR="00B473FA" w:rsidRPr="006500CD" w14:paraId="61C211F6" w14:textId="77777777" w:rsidTr="00EE17CC">
        <w:trPr>
          <w:trHeight w:val="284"/>
        </w:trPr>
        <w:tc>
          <w:tcPr>
            <w:tcW w:w="2405" w:type="dxa"/>
            <w:vMerge/>
          </w:tcPr>
          <w:p w14:paraId="189E04F0" w14:textId="77777777" w:rsidR="00B473FA" w:rsidRPr="006500CD" w:rsidRDefault="00B473FA" w:rsidP="00EE17C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21" w:type="dxa"/>
            <w:gridSpan w:val="3"/>
          </w:tcPr>
          <w:p w14:paraId="01303D17" w14:textId="67BF35D4" w:rsidR="00B473FA" w:rsidRPr="006500CD" w:rsidRDefault="00B00495" w:rsidP="00EE17CC">
            <w:pPr>
              <w:rPr>
                <w:rFonts w:cstheme="minorHAnsi"/>
                <w:i/>
                <w:iCs/>
              </w:rPr>
            </w:pPr>
            <w:r w:rsidRPr="006500CD">
              <w:rPr>
                <w:rFonts w:cstheme="minorHAnsi"/>
              </w:rPr>
              <w:t xml:space="preserve">Stratified Medicine </w:t>
            </w:r>
          </w:p>
        </w:tc>
        <w:tc>
          <w:tcPr>
            <w:tcW w:w="992" w:type="dxa"/>
          </w:tcPr>
          <w:p w14:paraId="32A43CED" w14:textId="77777777" w:rsidR="00B473FA" w:rsidRPr="006500CD" w:rsidRDefault="00B473FA" w:rsidP="00EE17CC">
            <w:pPr>
              <w:rPr>
                <w:rFonts w:cstheme="minorHAnsi"/>
              </w:rPr>
            </w:pPr>
          </w:p>
        </w:tc>
      </w:tr>
      <w:tr w:rsidR="00B473FA" w:rsidRPr="006500CD" w14:paraId="115B9B05" w14:textId="77777777" w:rsidTr="00EE17CC">
        <w:trPr>
          <w:trHeight w:val="284"/>
        </w:trPr>
        <w:tc>
          <w:tcPr>
            <w:tcW w:w="2405" w:type="dxa"/>
            <w:vMerge/>
          </w:tcPr>
          <w:p w14:paraId="7F5CA9A5" w14:textId="77777777" w:rsidR="00B473FA" w:rsidRPr="006500CD" w:rsidRDefault="00B473FA" w:rsidP="00EE17C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21" w:type="dxa"/>
            <w:gridSpan w:val="3"/>
          </w:tcPr>
          <w:p w14:paraId="2E7A1001" w14:textId="2D80F1C4" w:rsidR="00B473FA" w:rsidRPr="006500CD" w:rsidRDefault="00B00495" w:rsidP="00EE17CC">
            <w:pPr>
              <w:rPr>
                <w:rFonts w:cstheme="minorHAnsi"/>
              </w:rPr>
            </w:pPr>
            <w:r w:rsidRPr="006500CD">
              <w:rPr>
                <w:rFonts w:cstheme="minorHAnsi"/>
              </w:rPr>
              <w:t>Trial Conduct</w:t>
            </w:r>
          </w:p>
        </w:tc>
        <w:tc>
          <w:tcPr>
            <w:tcW w:w="992" w:type="dxa"/>
          </w:tcPr>
          <w:p w14:paraId="20E52225" w14:textId="33390B7A" w:rsidR="00B473FA" w:rsidRPr="006500CD" w:rsidRDefault="00B473FA" w:rsidP="00EE17CC">
            <w:pPr>
              <w:rPr>
                <w:rFonts w:cstheme="minorHAnsi"/>
              </w:rPr>
            </w:pPr>
          </w:p>
        </w:tc>
      </w:tr>
      <w:tr w:rsidR="006500CD" w:rsidRPr="006500CD" w14:paraId="267895DF" w14:textId="77777777" w:rsidTr="00EE17CC">
        <w:trPr>
          <w:trHeight w:val="566"/>
        </w:trPr>
        <w:tc>
          <w:tcPr>
            <w:tcW w:w="2405" w:type="dxa"/>
            <w:vMerge/>
          </w:tcPr>
          <w:p w14:paraId="0256BD6D" w14:textId="77777777" w:rsidR="006500CD" w:rsidRPr="006500CD" w:rsidRDefault="006500CD" w:rsidP="00EE17C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513" w:type="dxa"/>
            <w:gridSpan w:val="4"/>
          </w:tcPr>
          <w:p w14:paraId="54ADB153" w14:textId="3AF8A9EF" w:rsidR="006500CD" w:rsidRPr="00EE17CC" w:rsidRDefault="006500CD" w:rsidP="00EE17CC">
            <w:pPr>
              <w:rPr>
                <w:rFonts w:cstheme="minorHAnsi"/>
              </w:rPr>
            </w:pPr>
            <w:r w:rsidRPr="00EE17CC">
              <w:rPr>
                <w:rFonts w:cstheme="minorHAnsi"/>
                <w:iCs/>
              </w:rPr>
              <w:t>Other (please describe)</w:t>
            </w:r>
          </w:p>
        </w:tc>
      </w:tr>
      <w:bookmarkEnd w:id="0"/>
      <w:tr w:rsidR="00B473FA" w:rsidRPr="006500CD" w14:paraId="442D7DD6" w14:textId="77777777" w:rsidTr="00EE17CC">
        <w:tc>
          <w:tcPr>
            <w:tcW w:w="2405" w:type="dxa"/>
            <w:tcBorders>
              <w:bottom w:val="single" w:sz="4" w:space="0" w:color="auto"/>
            </w:tcBorders>
          </w:tcPr>
          <w:p w14:paraId="3B614CEB" w14:textId="0BDC4C20" w:rsidR="00B473FA" w:rsidRPr="00EE17CC" w:rsidRDefault="00EE17CC" w:rsidP="00EE17C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Please b</w:t>
            </w:r>
            <w:r w:rsidR="00B473FA" w:rsidRPr="00EE17CC">
              <w:rPr>
                <w:rFonts w:cstheme="minorHAnsi"/>
                <w:b/>
                <w:bCs/>
              </w:rPr>
              <w:t xml:space="preserve">riefly describe your research activity relevant to the working group 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3ACD3E6" w14:textId="77777777" w:rsidR="00B473FA" w:rsidRPr="006500CD" w:rsidRDefault="00B473FA" w:rsidP="00EE17CC">
            <w:pPr>
              <w:rPr>
                <w:rFonts w:cstheme="minorHAnsi"/>
              </w:rPr>
            </w:pPr>
          </w:p>
          <w:p w14:paraId="494986AC" w14:textId="77777777" w:rsidR="00B473FA" w:rsidRPr="006500CD" w:rsidRDefault="00B473FA" w:rsidP="00EE17CC">
            <w:pPr>
              <w:rPr>
                <w:rFonts w:cstheme="minorHAnsi"/>
              </w:rPr>
            </w:pPr>
          </w:p>
          <w:p w14:paraId="0210863D" w14:textId="553D3476" w:rsidR="00B473FA" w:rsidRDefault="00B473FA" w:rsidP="00EE17CC">
            <w:pPr>
              <w:rPr>
                <w:rFonts w:cstheme="minorHAnsi"/>
              </w:rPr>
            </w:pPr>
          </w:p>
          <w:p w14:paraId="2812673D" w14:textId="77777777" w:rsidR="006500CD" w:rsidRPr="006500CD" w:rsidRDefault="006500CD" w:rsidP="00EE17CC">
            <w:pPr>
              <w:rPr>
                <w:rFonts w:cstheme="minorHAnsi"/>
              </w:rPr>
            </w:pPr>
          </w:p>
          <w:p w14:paraId="1ED09D41" w14:textId="24C05884" w:rsidR="00B473FA" w:rsidRPr="006500CD" w:rsidRDefault="00B473FA" w:rsidP="00EE17CC">
            <w:pPr>
              <w:rPr>
                <w:rFonts w:cstheme="minorHAnsi"/>
              </w:rPr>
            </w:pPr>
          </w:p>
        </w:tc>
      </w:tr>
      <w:tr w:rsidR="006500CD" w:rsidRPr="006500CD" w14:paraId="311C7067" w14:textId="77777777" w:rsidTr="00EE17CC">
        <w:tc>
          <w:tcPr>
            <w:tcW w:w="2405" w:type="dxa"/>
            <w:tcBorders>
              <w:bottom w:val="single" w:sz="4" w:space="0" w:color="auto"/>
            </w:tcBorders>
          </w:tcPr>
          <w:p w14:paraId="27E2E456" w14:textId="2D542C06" w:rsidR="006500CD" w:rsidRPr="00EE17CC" w:rsidRDefault="00EE17CC" w:rsidP="00EE17C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Please p</w:t>
            </w:r>
            <w:r w:rsidR="006500CD" w:rsidRPr="00EE17CC">
              <w:rPr>
                <w:rFonts w:cstheme="minorHAnsi"/>
                <w:b/>
                <w:bCs/>
              </w:rPr>
              <w:t xml:space="preserve">rovide citations of </w:t>
            </w:r>
            <w:r w:rsidR="00CE4E0D" w:rsidRPr="00EE17CC">
              <w:rPr>
                <w:rFonts w:cstheme="minorHAnsi"/>
                <w:b/>
                <w:bCs/>
              </w:rPr>
              <w:t>outputs</w:t>
            </w:r>
            <w:r w:rsidR="006500CD" w:rsidRPr="00EE17CC">
              <w:rPr>
                <w:rFonts w:cstheme="minorHAnsi"/>
                <w:b/>
                <w:bCs/>
              </w:rPr>
              <w:t xml:space="preserve"> of </w:t>
            </w:r>
            <w:r>
              <w:rPr>
                <w:rFonts w:cstheme="minorHAnsi"/>
                <w:b/>
                <w:bCs/>
              </w:rPr>
              <w:t xml:space="preserve">your </w:t>
            </w:r>
            <w:proofErr w:type="gramStart"/>
            <w:r w:rsidR="006500CD" w:rsidRPr="00EE17CC">
              <w:rPr>
                <w:rFonts w:cstheme="minorHAnsi"/>
                <w:b/>
                <w:bCs/>
              </w:rPr>
              <w:t>trials</w:t>
            </w:r>
            <w:proofErr w:type="gramEnd"/>
            <w:r w:rsidR="006500CD" w:rsidRPr="00EE17CC">
              <w:rPr>
                <w:rFonts w:cstheme="minorHAnsi"/>
                <w:b/>
                <w:bCs/>
              </w:rPr>
              <w:t xml:space="preserve"> methodology research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65E7788" w14:textId="77777777" w:rsidR="006500CD" w:rsidRPr="006500CD" w:rsidRDefault="006500CD" w:rsidP="00EE17CC">
            <w:pPr>
              <w:rPr>
                <w:rFonts w:cstheme="minorHAnsi"/>
              </w:rPr>
            </w:pPr>
          </w:p>
        </w:tc>
      </w:tr>
      <w:tr w:rsidR="00B473FA" w:rsidRPr="006500CD" w14:paraId="61130AA8" w14:textId="77777777" w:rsidTr="00EE17CC">
        <w:tc>
          <w:tcPr>
            <w:tcW w:w="2405" w:type="dxa"/>
            <w:vMerge w:val="restart"/>
            <w:tcBorders>
              <w:top w:val="single" w:sz="4" w:space="0" w:color="auto"/>
            </w:tcBorders>
          </w:tcPr>
          <w:p w14:paraId="271357F9" w14:textId="307BDA7B" w:rsidR="00B473FA" w:rsidRPr="006500CD" w:rsidRDefault="00B473FA" w:rsidP="00EE17CC">
            <w:pPr>
              <w:rPr>
                <w:rFonts w:cstheme="minorHAnsi"/>
                <w:b/>
                <w:bCs/>
              </w:rPr>
            </w:pPr>
            <w:r w:rsidRPr="006500CD">
              <w:rPr>
                <w:rFonts w:cstheme="minorHAnsi"/>
                <w:b/>
                <w:bCs/>
              </w:rPr>
              <w:t xml:space="preserve">Please indicate if </w:t>
            </w:r>
            <w:r w:rsidR="00893F75" w:rsidRPr="006500CD">
              <w:rPr>
                <w:rFonts w:cstheme="minorHAnsi"/>
                <w:b/>
                <w:bCs/>
              </w:rPr>
              <w:t>applicable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14:paraId="2C22A920" w14:textId="77777777" w:rsidR="00B473FA" w:rsidRPr="006500CD" w:rsidRDefault="00B473FA" w:rsidP="00EE17C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8BEF6E8" w14:textId="63904389" w:rsidR="00B473FA" w:rsidRPr="006500CD" w:rsidRDefault="00EE17CC" w:rsidP="00EE17C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Check</w:t>
            </w:r>
          </w:p>
        </w:tc>
      </w:tr>
      <w:tr w:rsidR="00B473FA" w:rsidRPr="006500CD" w14:paraId="0587D298" w14:textId="77777777" w:rsidTr="00EE17CC">
        <w:trPr>
          <w:trHeight w:val="284"/>
        </w:trPr>
        <w:tc>
          <w:tcPr>
            <w:tcW w:w="2405" w:type="dxa"/>
            <w:vMerge/>
          </w:tcPr>
          <w:p w14:paraId="328CA9D8" w14:textId="77777777" w:rsidR="00B473FA" w:rsidRPr="006500CD" w:rsidRDefault="00B473FA" w:rsidP="00EE17C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21" w:type="dxa"/>
            <w:gridSpan w:val="3"/>
          </w:tcPr>
          <w:p w14:paraId="595CA300" w14:textId="12BDEF00" w:rsidR="00B473FA" w:rsidRPr="006500CD" w:rsidRDefault="00B473FA" w:rsidP="00EE17CC">
            <w:pPr>
              <w:rPr>
                <w:rFonts w:cstheme="minorHAnsi"/>
              </w:rPr>
            </w:pPr>
            <w:r w:rsidRPr="006500CD">
              <w:rPr>
                <w:rFonts w:cstheme="minorHAnsi"/>
              </w:rPr>
              <w:t>I am a PhD student</w:t>
            </w:r>
          </w:p>
        </w:tc>
        <w:tc>
          <w:tcPr>
            <w:tcW w:w="992" w:type="dxa"/>
          </w:tcPr>
          <w:p w14:paraId="51E6278B" w14:textId="77777777" w:rsidR="00B473FA" w:rsidRPr="006500CD" w:rsidRDefault="00B473FA" w:rsidP="00EE17CC">
            <w:pPr>
              <w:rPr>
                <w:rFonts w:cstheme="minorHAnsi"/>
              </w:rPr>
            </w:pPr>
          </w:p>
        </w:tc>
      </w:tr>
      <w:tr w:rsidR="00B473FA" w:rsidRPr="006500CD" w14:paraId="5DE2A0B3" w14:textId="77777777" w:rsidTr="00EE17CC">
        <w:trPr>
          <w:trHeight w:val="283"/>
        </w:trPr>
        <w:tc>
          <w:tcPr>
            <w:tcW w:w="2405" w:type="dxa"/>
            <w:vMerge/>
          </w:tcPr>
          <w:p w14:paraId="46A6D58E" w14:textId="77777777" w:rsidR="00B473FA" w:rsidRPr="006500CD" w:rsidRDefault="00B473FA" w:rsidP="00EE17C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21" w:type="dxa"/>
            <w:gridSpan w:val="3"/>
          </w:tcPr>
          <w:p w14:paraId="095B753E" w14:textId="456F9EA1" w:rsidR="00B473FA" w:rsidRPr="006500CD" w:rsidRDefault="00B473FA" w:rsidP="00EE17CC">
            <w:pPr>
              <w:rPr>
                <w:rFonts w:cstheme="minorHAnsi"/>
              </w:rPr>
            </w:pPr>
            <w:r w:rsidRPr="006500CD">
              <w:rPr>
                <w:rFonts w:cstheme="minorHAnsi"/>
              </w:rPr>
              <w:t>I am an Early Career Researcher</w:t>
            </w:r>
          </w:p>
        </w:tc>
        <w:tc>
          <w:tcPr>
            <w:tcW w:w="992" w:type="dxa"/>
          </w:tcPr>
          <w:p w14:paraId="14AD7809" w14:textId="77777777" w:rsidR="00B473FA" w:rsidRPr="006500CD" w:rsidRDefault="00B473FA" w:rsidP="00EE17CC">
            <w:pPr>
              <w:rPr>
                <w:rFonts w:cstheme="minorHAnsi"/>
              </w:rPr>
            </w:pPr>
          </w:p>
        </w:tc>
      </w:tr>
    </w:tbl>
    <w:p w14:paraId="7E1336CC" w14:textId="77777777" w:rsidR="005547A5" w:rsidRPr="006500CD" w:rsidRDefault="005547A5" w:rsidP="00EE17CC">
      <w:pPr>
        <w:spacing w:before="120" w:after="0" w:line="240" w:lineRule="auto"/>
        <w:rPr>
          <w:rFonts w:cstheme="minorHAnsi"/>
          <w:b/>
          <w:bCs/>
        </w:rPr>
      </w:pPr>
    </w:p>
    <w:p w14:paraId="4F43B01F" w14:textId="16F93C86" w:rsidR="00B9741B" w:rsidRPr="006500CD" w:rsidRDefault="001059FC" w:rsidP="005547A5">
      <w:pPr>
        <w:spacing w:before="120" w:after="0" w:line="240" w:lineRule="auto"/>
        <w:jc w:val="center"/>
        <w:rPr>
          <w:rFonts w:cstheme="minorHAnsi"/>
          <w:b/>
          <w:bCs/>
        </w:rPr>
      </w:pPr>
      <w:r w:rsidRPr="006500CD">
        <w:rPr>
          <w:rFonts w:cstheme="minorHAnsi"/>
          <w:b/>
          <w:bCs/>
        </w:rPr>
        <w:t xml:space="preserve">Please return </w:t>
      </w:r>
      <w:r w:rsidR="009277F4" w:rsidRPr="006500CD">
        <w:rPr>
          <w:rFonts w:cstheme="minorHAnsi"/>
          <w:b/>
          <w:bCs/>
        </w:rPr>
        <w:t xml:space="preserve">your completed </w:t>
      </w:r>
      <w:r w:rsidRPr="006500CD">
        <w:rPr>
          <w:rFonts w:cstheme="minorHAnsi"/>
          <w:b/>
          <w:bCs/>
        </w:rPr>
        <w:t xml:space="preserve">form to </w:t>
      </w:r>
      <w:hyperlink r:id="rId9" w:history="1">
        <w:r w:rsidR="006500CD" w:rsidRPr="006500CD">
          <w:rPr>
            <w:rStyle w:val="Hyperlink"/>
            <w:rFonts w:cstheme="minorHAnsi"/>
            <w:b/>
            <w:bCs/>
            <w:u w:val="none"/>
          </w:rPr>
          <w:t>elizabeth.allen@uct.ac.za</w:t>
        </w:r>
      </w:hyperlink>
      <w:bookmarkStart w:id="1" w:name="_GoBack"/>
      <w:bookmarkEnd w:id="1"/>
    </w:p>
    <w:sectPr w:rsidR="00B9741B" w:rsidRPr="006500CD" w:rsidSect="00EE17CC">
      <w:pgSz w:w="11906" w:h="16838"/>
      <w:pgMar w:top="709" w:right="1133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B5F88" w14:textId="77777777" w:rsidR="005547A5" w:rsidRDefault="005547A5" w:rsidP="005547A5">
      <w:pPr>
        <w:spacing w:after="0" w:line="240" w:lineRule="auto"/>
      </w:pPr>
      <w:r>
        <w:separator/>
      </w:r>
    </w:p>
  </w:endnote>
  <w:endnote w:type="continuationSeparator" w:id="0">
    <w:p w14:paraId="5BF5C3C5" w14:textId="77777777" w:rsidR="005547A5" w:rsidRDefault="005547A5" w:rsidP="0055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209E3" w14:textId="77777777" w:rsidR="005547A5" w:rsidRDefault="005547A5" w:rsidP="005547A5">
      <w:pPr>
        <w:spacing w:after="0" w:line="240" w:lineRule="auto"/>
      </w:pPr>
      <w:r>
        <w:separator/>
      </w:r>
    </w:p>
  </w:footnote>
  <w:footnote w:type="continuationSeparator" w:id="0">
    <w:p w14:paraId="75170C07" w14:textId="77777777" w:rsidR="005547A5" w:rsidRDefault="005547A5" w:rsidP="00554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023CF"/>
    <w:multiLevelType w:val="hybridMultilevel"/>
    <w:tmpl w:val="F47A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053F0"/>
    <w:multiLevelType w:val="hybridMultilevel"/>
    <w:tmpl w:val="CF8CA5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1B"/>
    <w:rsid w:val="000B0FAC"/>
    <w:rsid w:val="001059FC"/>
    <w:rsid w:val="00162EF3"/>
    <w:rsid w:val="00491107"/>
    <w:rsid w:val="004D515D"/>
    <w:rsid w:val="00546CEE"/>
    <w:rsid w:val="005547A5"/>
    <w:rsid w:val="006500CD"/>
    <w:rsid w:val="006A42B2"/>
    <w:rsid w:val="006E40BF"/>
    <w:rsid w:val="007142C3"/>
    <w:rsid w:val="007C1195"/>
    <w:rsid w:val="00893F75"/>
    <w:rsid w:val="009277F4"/>
    <w:rsid w:val="00936AFB"/>
    <w:rsid w:val="009952CE"/>
    <w:rsid w:val="00A81A1B"/>
    <w:rsid w:val="00AA05D3"/>
    <w:rsid w:val="00AB437A"/>
    <w:rsid w:val="00B00495"/>
    <w:rsid w:val="00B00D51"/>
    <w:rsid w:val="00B42766"/>
    <w:rsid w:val="00B473FA"/>
    <w:rsid w:val="00B9741B"/>
    <w:rsid w:val="00CC3A96"/>
    <w:rsid w:val="00CE4E0D"/>
    <w:rsid w:val="00CF7FFB"/>
    <w:rsid w:val="00ED750F"/>
    <w:rsid w:val="00E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54ACA8C6"/>
  <w15:chartTrackingRefBased/>
  <w15:docId w15:val="{9C2EAD0D-9EB1-43DB-9BCB-925C1723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41B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9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59F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hodologyhubs.mrc.ac.uk/files/5815/7253/9107/9b_Global_Health_Working_Group_Remit_FINAL_Sept_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thodologyhubs.mrc.ac.uk/about/tmr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rry.Avery@brist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Avery</dc:creator>
  <cp:keywords/>
  <dc:description/>
  <cp:lastModifiedBy>Elizabeth Allen</cp:lastModifiedBy>
  <cp:revision>9</cp:revision>
  <dcterms:created xsi:type="dcterms:W3CDTF">2019-12-24T09:45:00Z</dcterms:created>
  <dcterms:modified xsi:type="dcterms:W3CDTF">2020-01-17T06:39:00Z</dcterms:modified>
</cp:coreProperties>
</file>