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D92F" w14:textId="77777777" w:rsidR="00A203AA" w:rsidRPr="00397827" w:rsidRDefault="00A203AA" w:rsidP="00A203AA">
      <w:pPr>
        <w:rPr>
          <w:rFonts w:cstheme="minorHAnsi"/>
          <w:sz w:val="24"/>
          <w:szCs w:val="24"/>
        </w:rPr>
      </w:pPr>
      <w:r w:rsidRPr="00397827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4D200FA" wp14:editId="477C3F5A">
            <wp:extent cx="1764506" cy="784225"/>
            <wp:effectExtent l="0" t="0" r="7620" b="0"/>
            <wp:docPr id="1026" name="Picture 1" descr="cid:image003.jpg@01D584E6.8A8D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id:image003.jpg@01D584E6.8A8DC8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19" cy="7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3A90" w14:textId="19948FE1" w:rsidR="00D43FE4" w:rsidRPr="00397827" w:rsidRDefault="00A203AA" w:rsidP="00A203AA">
      <w:pPr>
        <w:pBdr>
          <w:bottom w:val="single" w:sz="4" w:space="1" w:color="auto"/>
        </w:pBdr>
        <w:jc w:val="center"/>
        <w:rPr>
          <w:rStyle w:val="Strong"/>
          <w:rFonts w:cstheme="minorHAnsi"/>
          <w:sz w:val="24"/>
          <w:szCs w:val="24"/>
        </w:rPr>
      </w:pPr>
      <w:r w:rsidRPr="00397827">
        <w:rPr>
          <w:rStyle w:val="Strong"/>
          <w:rFonts w:cstheme="minorHAnsi"/>
          <w:sz w:val="24"/>
          <w:szCs w:val="24"/>
        </w:rPr>
        <w:t xml:space="preserve">TMRP Outcomes Working Group: </w:t>
      </w:r>
      <w:r w:rsidR="003B6361" w:rsidRPr="00397827">
        <w:rPr>
          <w:rStyle w:val="Strong"/>
          <w:rFonts w:cstheme="minorHAnsi"/>
          <w:sz w:val="24"/>
          <w:szCs w:val="24"/>
        </w:rPr>
        <w:t>Strategy Group</w:t>
      </w:r>
    </w:p>
    <w:p w14:paraId="6336607D" w14:textId="589F66BD" w:rsidR="00B407AD" w:rsidRPr="00397827" w:rsidRDefault="00B407AD" w:rsidP="0010771B">
      <w:pPr>
        <w:rPr>
          <w:rFonts w:cstheme="minorHAnsi"/>
          <w:b/>
          <w:bCs/>
          <w:sz w:val="24"/>
          <w:szCs w:val="24"/>
        </w:rPr>
      </w:pPr>
      <w:r w:rsidRPr="00397827">
        <w:rPr>
          <w:rFonts w:cstheme="minorHAnsi"/>
          <w:b/>
          <w:bCs/>
          <w:sz w:val="24"/>
          <w:szCs w:val="24"/>
        </w:rPr>
        <w:t xml:space="preserve">Remit </w:t>
      </w:r>
    </w:p>
    <w:p w14:paraId="5381C954" w14:textId="2E59D00D" w:rsidR="0010771B" w:rsidRPr="00397827" w:rsidRDefault="0010771B" w:rsidP="0010771B">
      <w:pPr>
        <w:rPr>
          <w:rFonts w:cstheme="minorHAnsi"/>
          <w:sz w:val="24"/>
          <w:szCs w:val="24"/>
        </w:rPr>
      </w:pPr>
      <w:r w:rsidRPr="00397827">
        <w:rPr>
          <w:rFonts w:cstheme="minorHAnsi"/>
          <w:sz w:val="24"/>
          <w:szCs w:val="24"/>
        </w:rPr>
        <w:t>The remit of the strategy group includes to develop, implement, coordinate</w:t>
      </w:r>
      <w:r w:rsidR="00527755" w:rsidRPr="00397827">
        <w:rPr>
          <w:rFonts w:cstheme="minorHAnsi"/>
          <w:sz w:val="24"/>
          <w:szCs w:val="24"/>
        </w:rPr>
        <w:t>,</w:t>
      </w:r>
      <w:r w:rsidRPr="00397827">
        <w:rPr>
          <w:rFonts w:cstheme="minorHAnsi"/>
          <w:sz w:val="24"/>
          <w:szCs w:val="24"/>
        </w:rPr>
        <w:t xml:space="preserve"> and direct strategy to meet the needs of the working group. In addition, the strategy group will meet regularly, to liaise with/link to other working groups, to develop a high-level research agenda for the working group and its themes, to promote the working group where relevant, to review progress of the </w:t>
      </w:r>
      <w:r w:rsidR="00527755" w:rsidRPr="00397827">
        <w:rPr>
          <w:rFonts w:cstheme="minorHAnsi"/>
          <w:sz w:val="24"/>
          <w:szCs w:val="24"/>
        </w:rPr>
        <w:t>topic groups</w:t>
      </w:r>
      <w:r w:rsidRPr="00397827">
        <w:rPr>
          <w:rFonts w:cstheme="minorHAnsi"/>
          <w:sz w:val="24"/>
          <w:szCs w:val="24"/>
        </w:rPr>
        <w:t xml:space="preserve"> and/or changes/mergers/additions to </w:t>
      </w:r>
      <w:r w:rsidR="00527755" w:rsidRPr="00397827">
        <w:rPr>
          <w:rFonts w:cstheme="minorHAnsi"/>
          <w:sz w:val="24"/>
          <w:szCs w:val="24"/>
        </w:rPr>
        <w:t>topic groups</w:t>
      </w:r>
      <w:r w:rsidRPr="00397827">
        <w:rPr>
          <w:rFonts w:cstheme="minorHAnsi"/>
          <w:sz w:val="24"/>
          <w:szCs w:val="24"/>
        </w:rPr>
        <w:t>.</w:t>
      </w:r>
    </w:p>
    <w:p w14:paraId="7AA00B74" w14:textId="71118EC0" w:rsidR="00A203AA" w:rsidRPr="00397827" w:rsidRDefault="00A203AA" w:rsidP="00A203AA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9E43AD" w14:textId="2C3BC83A" w:rsidR="00B407AD" w:rsidRPr="00397827" w:rsidRDefault="00B407AD" w:rsidP="00A203AA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397827">
        <w:rPr>
          <w:rStyle w:val="Strong"/>
          <w:rFonts w:cstheme="minorHAnsi"/>
          <w:sz w:val="24"/>
          <w:szCs w:val="24"/>
        </w:rPr>
        <w:t>Members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2049"/>
        <w:gridCol w:w="4343"/>
        <w:gridCol w:w="3322"/>
      </w:tblGrid>
      <w:tr w:rsidR="003B6361" w:rsidRPr="00A61A84" w14:paraId="7CE97019" w14:textId="5649987B" w:rsidTr="00BF5482">
        <w:tc>
          <w:tcPr>
            <w:tcW w:w="2049" w:type="dxa"/>
          </w:tcPr>
          <w:p w14:paraId="35A9C001" w14:textId="10D4A978" w:rsidR="003B6361" w:rsidRPr="00A61A84" w:rsidRDefault="003B6361" w:rsidP="003B6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1A84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43" w:type="dxa"/>
          </w:tcPr>
          <w:p w14:paraId="13AF23BF" w14:textId="5CD0CC8C" w:rsidR="003B6361" w:rsidRPr="00A61A84" w:rsidRDefault="0010771B" w:rsidP="003B6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1A84">
              <w:rPr>
                <w:rFonts w:cstheme="minorHAnsi"/>
                <w:b/>
                <w:bCs/>
                <w:sz w:val="24"/>
                <w:szCs w:val="24"/>
              </w:rPr>
              <w:t>Additional r</w:t>
            </w:r>
            <w:r w:rsidR="003B6361" w:rsidRPr="00A61A84">
              <w:rPr>
                <w:rFonts w:cstheme="minorHAnsi"/>
                <w:b/>
                <w:bCs/>
                <w:sz w:val="24"/>
                <w:szCs w:val="24"/>
              </w:rPr>
              <w:t>ole</w:t>
            </w:r>
            <w:r w:rsidRPr="00A61A84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322" w:type="dxa"/>
          </w:tcPr>
          <w:p w14:paraId="606B97C0" w14:textId="579AFF8D" w:rsidR="003B6361" w:rsidRPr="00A61A84" w:rsidRDefault="003B6361" w:rsidP="003B63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61A84"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10771B" w:rsidRPr="00A61A84" w14:paraId="26DBCC2E" w14:textId="77777777" w:rsidTr="00BF5482">
        <w:tc>
          <w:tcPr>
            <w:tcW w:w="2049" w:type="dxa"/>
          </w:tcPr>
          <w:p w14:paraId="0D223517" w14:textId="77777777" w:rsidR="0010771B" w:rsidRPr="00A61A84" w:rsidRDefault="0010771B" w:rsidP="004A0935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Kerry Avery</w:t>
            </w:r>
          </w:p>
        </w:tc>
        <w:tc>
          <w:tcPr>
            <w:tcW w:w="4343" w:type="dxa"/>
          </w:tcPr>
          <w:p w14:paraId="745B634F" w14:textId="77777777" w:rsidR="0010771B" w:rsidRPr="00A61A84" w:rsidRDefault="0010771B" w:rsidP="004A0935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Outcomes Working Group co-lead</w:t>
            </w:r>
          </w:p>
        </w:tc>
        <w:tc>
          <w:tcPr>
            <w:tcW w:w="3322" w:type="dxa"/>
          </w:tcPr>
          <w:p w14:paraId="4F811A53" w14:textId="3A1FCD3E" w:rsidR="0010771B" w:rsidRPr="00A61A84" w:rsidRDefault="00423BB1" w:rsidP="004A0935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kerry.avery@bristol.ac.uk</w:t>
              </w:r>
            </w:hyperlink>
          </w:p>
        </w:tc>
      </w:tr>
      <w:tr w:rsidR="0010771B" w:rsidRPr="00A61A84" w14:paraId="36300009" w14:textId="77777777" w:rsidTr="00BF5482">
        <w:tc>
          <w:tcPr>
            <w:tcW w:w="2049" w:type="dxa"/>
          </w:tcPr>
          <w:p w14:paraId="21476EC1" w14:textId="0572AAD2" w:rsidR="0010771B" w:rsidRPr="00A61A84" w:rsidRDefault="0010771B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Chris Weir</w:t>
            </w:r>
          </w:p>
        </w:tc>
        <w:tc>
          <w:tcPr>
            <w:tcW w:w="4343" w:type="dxa"/>
          </w:tcPr>
          <w:p w14:paraId="4C70A5A0" w14:textId="2B19D21F" w:rsidR="0010771B" w:rsidRPr="00A61A84" w:rsidRDefault="0010771B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Outcomes Working Group co-lead</w:t>
            </w:r>
          </w:p>
        </w:tc>
        <w:tc>
          <w:tcPr>
            <w:tcW w:w="3322" w:type="dxa"/>
          </w:tcPr>
          <w:p w14:paraId="188EB7DB" w14:textId="1BB2EC4C" w:rsidR="0010771B" w:rsidRPr="00A61A84" w:rsidRDefault="00423BB1" w:rsidP="0010771B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christopher.weir@ed.ac.uk</w:t>
              </w:r>
            </w:hyperlink>
          </w:p>
        </w:tc>
      </w:tr>
      <w:tr w:rsidR="00C879EA" w:rsidRPr="00A61A84" w14:paraId="17E342AD" w14:textId="77777777" w:rsidTr="00BF5482">
        <w:tc>
          <w:tcPr>
            <w:tcW w:w="2049" w:type="dxa"/>
          </w:tcPr>
          <w:p w14:paraId="460EB6DD" w14:textId="77777777" w:rsidR="00C879EA" w:rsidRPr="00A61A84" w:rsidRDefault="00C879EA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Katie Mellor</w:t>
            </w:r>
          </w:p>
        </w:tc>
        <w:tc>
          <w:tcPr>
            <w:tcW w:w="4343" w:type="dxa"/>
          </w:tcPr>
          <w:p w14:paraId="3D8A1B25" w14:textId="755E148B" w:rsidR="00C879EA" w:rsidRPr="00A61A84" w:rsidRDefault="00C879EA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Early career researcher</w:t>
            </w:r>
            <w:r w:rsidR="00512662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(ECR)</w:t>
            </w:r>
          </w:p>
        </w:tc>
        <w:tc>
          <w:tcPr>
            <w:tcW w:w="3322" w:type="dxa"/>
          </w:tcPr>
          <w:p w14:paraId="764032A1" w14:textId="77777777" w:rsidR="00C879EA" w:rsidRPr="00A61A84" w:rsidRDefault="00423BB1" w:rsidP="00700F9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C879EA" w:rsidRPr="00A61A84">
                <w:rPr>
                  <w:rStyle w:val="Hyperlink"/>
                  <w:rFonts w:cstheme="minorHAnsi"/>
                  <w:sz w:val="24"/>
                  <w:szCs w:val="24"/>
                </w:rPr>
                <w:t>katie.mellor@ndorms.ox.ac.uk</w:t>
              </w:r>
            </w:hyperlink>
          </w:p>
        </w:tc>
      </w:tr>
      <w:tr w:rsidR="00C879EA" w:rsidRPr="00A61A84" w14:paraId="15577BCC" w14:textId="77777777" w:rsidTr="00BF5482">
        <w:tc>
          <w:tcPr>
            <w:tcW w:w="2049" w:type="dxa"/>
          </w:tcPr>
          <w:p w14:paraId="0481A7D0" w14:textId="77777777" w:rsidR="00C879EA" w:rsidRPr="00A61A84" w:rsidRDefault="00C879EA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Tim Pickles</w:t>
            </w:r>
          </w:p>
        </w:tc>
        <w:tc>
          <w:tcPr>
            <w:tcW w:w="4343" w:type="dxa"/>
          </w:tcPr>
          <w:p w14:paraId="7D0F9C8B" w14:textId="53BDC078" w:rsidR="00C879EA" w:rsidRPr="00A61A84" w:rsidRDefault="00C879EA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Early career researcher</w:t>
            </w:r>
            <w:r w:rsidR="00512662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(ECR)</w:t>
            </w:r>
          </w:p>
        </w:tc>
        <w:tc>
          <w:tcPr>
            <w:tcW w:w="3322" w:type="dxa"/>
          </w:tcPr>
          <w:p w14:paraId="5AF5735C" w14:textId="77777777" w:rsidR="00C879EA" w:rsidRPr="00A61A84" w:rsidRDefault="00423BB1" w:rsidP="00700F9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C879EA" w:rsidRPr="00A61A84">
                <w:rPr>
                  <w:rStyle w:val="Hyperlink"/>
                  <w:rFonts w:cstheme="minorHAnsi"/>
                  <w:sz w:val="24"/>
                  <w:szCs w:val="24"/>
                </w:rPr>
                <w:t>PicklesTE@cardiff.ac.uk</w:t>
              </w:r>
            </w:hyperlink>
          </w:p>
        </w:tc>
      </w:tr>
      <w:tr w:rsidR="00C879EA" w:rsidRPr="00A61A84" w14:paraId="7957E0BD" w14:textId="77777777" w:rsidTr="00BF5482">
        <w:tc>
          <w:tcPr>
            <w:tcW w:w="2049" w:type="dxa"/>
          </w:tcPr>
          <w:p w14:paraId="5834FFC0" w14:textId="77777777" w:rsidR="00C879EA" w:rsidRPr="00A61A84" w:rsidRDefault="00C879EA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Fiona Quirke</w:t>
            </w:r>
          </w:p>
        </w:tc>
        <w:tc>
          <w:tcPr>
            <w:tcW w:w="4343" w:type="dxa"/>
          </w:tcPr>
          <w:p w14:paraId="04443CE6" w14:textId="318D9AFB" w:rsidR="00C879EA" w:rsidRPr="00A61A84" w:rsidRDefault="00C879EA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Early career researcher</w:t>
            </w:r>
            <w:r w:rsidR="00512662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(ECR)</w:t>
            </w:r>
          </w:p>
        </w:tc>
        <w:tc>
          <w:tcPr>
            <w:tcW w:w="3322" w:type="dxa"/>
          </w:tcPr>
          <w:p w14:paraId="48E0F65B" w14:textId="77777777" w:rsidR="00C879EA" w:rsidRPr="00A61A84" w:rsidRDefault="00423BB1" w:rsidP="00700F9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C879EA" w:rsidRPr="00A61A84">
                <w:rPr>
                  <w:rStyle w:val="Hyperlink"/>
                  <w:rFonts w:cstheme="minorHAnsi"/>
                  <w:sz w:val="24"/>
                  <w:szCs w:val="24"/>
                </w:rPr>
                <w:t>f.quirke1@nuigalway.ie</w:t>
              </w:r>
            </w:hyperlink>
          </w:p>
        </w:tc>
      </w:tr>
      <w:tr w:rsidR="00527755" w:rsidRPr="00A61A84" w14:paraId="4135008A" w14:textId="77777777" w:rsidTr="00BF5482">
        <w:tc>
          <w:tcPr>
            <w:tcW w:w="2049" w:type="dxa"/>
          </w:tcPr>
          <w:p w14:paraId="31CFA682" w14:textId="77777777" w:rsidR="00527755" w:rsidRPr="00A61A84" w:rsidRDefault="00527755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Rachel Phillips</w:t>
            </w:r>
          </w:p>
        </w:tc>
        <w:tc>
          <w:tcPr>
            <w:tcW w:w="4343" w:type="dxa"/>
          </w:tcPr>
          <w:p w14:paraId="06338FAA" w14:textId="77777777" w:rsidR="00527755" w:rsidRPr="00A61A84" w:rsidRDefault="00527755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Adverse events topic group co-lead</w:t>
            </w:r>
          </w:p>
        </w:tc>
        <w:tc>
          <w:tcPr>
            <w:tcW w:w="3322" w:type="dxa"/>
          </w:tcPr>
          <w:p w14:paraId="031B1659" w14:textId="04A09930" w:rsidR="00527755" w:rsidRPr="00A61A84" w:rsidRDefault="00423BB1" w:rsidP="00700F9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5A1E87" w:rsidRPr="00A61A84">
                <w:rPr>
                  <w:rStyle w:val="Hyperlink"/>
                  <w:rFonts w:cstheme="minorHAnsi"/>
                  <w:sz w:val="24"/>
                  <w:szCs w:val="24"/>
                </w:rPr>
                <w:t>rachel.phillips@qmul.ac.uk</w:t>
              </w:r>
            </w:hyperlink>
          </w:p>
        </w:tc>
      </w:tr>
      <w:tr w:rsidR="00527755" w:rsidRPr="00A61A84" w14:paraId="37A35956" w14:textId="77777777" w:rsidTr="00BF5482">
        <w:tc>
          <w:tcPr>
            <w:tcW w:w="2049" w:type="dxa"/>
          </w:tcPr>
          <w:p w14:paraId="29628E6B" w14:textId="77777777" w:rsidR="00527755" w:rsidRPr="00A61A84" w:rsidRDefault="00527755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Victoria Cornelius</w:t>
            </w:r>
          </w:p>
        </w:tc>
        <w:tc>
          <w:tcPr>
            <w:tcW w:w="4343" w:type="dxa"/>
          </w:tcPr>
          <w:p w14:paraId="44FE7903" w14:textId="77777777" w:rsidR="00527755" w:rsidRPr="00A61A84" w:rsidRDefault="00527755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Adverse events topic group co-lead</w:t>
            </w:r>
          </w:p>
        </w:tc>
        <w:tc>
          <w:tcPr>
            <w:tcW w:w="3322" w:type="dxa"/>
          </w:tcPr>
          <w:p w14:paraId="71752F45" w14:textId="77777777" w:rsidR="00527755" w:rsidRPr="00A61A84" w:rsidRDefault="00423BB1" w:rsidP="00700F9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527755" w:rsidRPr="00A61A84">
                <w:rPr>
                  <w:rStyle w:val="Hyperlink"/>
                  <w:rFonts w:cstheme="minorHAnsi"/>
                  <w:sz w:val="24"/>
                  <w:szCs w:val="24"/>
                </w:rPr>
                <w:t>v.cornelius@imperial.ac.uk</w:t>
              </w:r>
            </w:hyperlink>
          </w:p>
        </w:tc>
      </w:tr>
      <w:tr w:rsidR="00C879EA" w:rsidRPr="00A61A84" w14:paraId="1D41C1EF" w14:textId="77777777" w:rsidTr="00BF5482">
        <w:tc>
          <w:tcPr>
            <w:tcW w:w="2049" w:type="dxa"/>
          </w:tcPr>
          <w:p w14:paraId="1E6658A4" w14:textId="77777777" w:rsidR="00C879EA" w:rsidRPr="00A61A84" w:rsidRDefault="00C879EA" w:rsidP="00700F9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Ranjit Lall</w:t>
            </w:r>
          </w:p>
        </w:tc>
        <w:tc>
          <w:tcPr>
            <w:tcW w:w="4343" w:type="dxa"/>
          </w:tcPr>
          <w:p w14:paraId="5763468C" w14:textId="77777777" w:rsidR="00C879EA" w:rsidRPr="00A61A84" w:rsidRDefault="00C879EA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Composite endpoints topic group lead</w:t>
            </w:r>
          </w:p>
        </w:tc>
        <w:tc>
          <w:tcPr>
            <w:tcW w:w="3322" w:type="dxa"/>
          </w:tcPr>
          <w:p w14:paraId="169640D4" w14:textId="77777777" w:rsidR="00C879EA" w:rsidRPr="00A61A84" w:rsidRDefault="00423BB1" w:rsidP="00700F91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7" w:history="1">
              <w:r w:rsidR="00C879EA" w:rsidRPr="00A61A84">
                <w:rPr>
                  <w:rStyle w:val="Hyperlink"/>
                  <w:rFonts w:cstheme="minorHAnsi"/>
                  <w:sz w:val="24"/>
                  <w:szCs w:val="24"/>
                </w:rPr>
                <w:t>R.Lall@warwick.ac.uk</w:t>
              </w:r>
            </w:hyperlink>
          </w:p>
        </w:tc>
      </w:tr>
      <w:tr w:rsidR="003B6361" w:rsidRPr="00A61A84" w14:paraId="7174CB07" w14:textId="3589327D" w:rsidTr="00BF5482">
        <w:tc>
          <w:tcPr>
            <w:tcW w:w="2049" w:type="dxa"/>
          </w:tcPr>
          <w:p w14:paraId="1336ECA9" w14:textId="45FCC334" w:rsidR="003B6361" w:rsidRPr="00A61A84" w:rsidRDefault="00E66D37" w:rsidP="003B636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Susie Dodd</w:t>
            </w:r>
          </w:p>
        </w:tc>
        <w:tc>
          <w:tcPr>
            <w:tcW w:w="4343" w:type="dxa"/>
          </w:tcPr>
          <w:p w14:paraId="227E573C" w14:textId="7F63EBCF" w:rsidR="003B6361" w:rsidRPr="00A61A84" w:rsidRDefault="00527755" w:rsidP="003B63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Core outcome sets</w:t>
            </w:r>
            <w:r w:rsidR="003B6361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topic group</w:t>
            </w:r>
            <w:r w:rsidR="003B6361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co-lead</w:t>
            </w:r>
          </w:p>
        </w:tc>
        <w:tc>
          <w:tcPr>
            <w:tcW w:w="3322" w:type="dxa"/>
          </w:tcPr>
          <w:p w14:paraId="6B62A326" w14:textId="5C1BE1FC" w:rsidR="003B6361" w:rsidRPr="00A61A84" w:rsidRDefault="00423BB1" w:rsidP="00B407AD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E66D37" w:rsidRPr="00A61A84">
                <w:rPr>
                  <w:rStyle w:val="Hyperlink"/>
                  <w:rFonts w:cstheme="minorHAnsi"/>
                  <w:sz w:val="24"/>
                  <w:szCs w:val="24"/>
                </w:rPr>
                <w:t>S.R.Dodd@liverpool.ac.uk</w:t>
              </w:r>
            </w:hyperlink>
            <w:r w:rsidR="00156CAC" w:rsidRPr="00A61A84">
              <w:rPr>
                <w:rStyle w:val="Hyperlink"/>
                <w:rFonts w:cstheme="minorHAnsi"/>
                <w:sz w:val="24"/>
                <w:szCs w:val="24"/>
              </w:rPr>
              <w:t xml:space="preserve"> shinds@liverpool.co.uk</w:t>
            </w:r>
          </w:p>
        </w:tc>
      </w:tr>
      <w:tr w:rsidR="003B6361" w:rsidRPr="00A61A84" w14:paraId="59977957" w14:textId="77777777" w:rsidTr="00BF5482">
        <w:tc>
          <w:tcPr>
            <w:tcW w:w="2049" w:type="dxa"/>
          </w:tcPr>
          <w:p w14:paraId="4AD2CCD9" w14:textId="3FD4A7A8" w:rsidR="003B6361" w:rsidRPr="00A61A84" w:rsidRDefault="003B6361" w:rsidP="003B636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 xml:space="preserve">Ian Saldanha </w:t>
            </w:r>
          </w:p>
        </w:tc>
        <w:tc>
          <w:tcPr>
            <w:tcW w:w="4343" w:type="dxa"/>
          </w:tcPr>
          <w:p w14:paraId="140979B3" w14:textId="3ED0F653" w:rsidR="003B6361" w:rsidRPr="00A61A84" w:rsidRDefault="003B6361" w:rsidP="003B63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>ore outcome sets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group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co-lead</w:t>
            </w:r>
          </w:p>
        </w:tc>
        <w:tc>
          <w:tcPr>
            <w:tcW w:w="3322" w:type="dxa"/>
          </w:tcPr>
          <w:p w14:paraId="4A8E8BD6" w14:textId="4327C464" w:rsidR="003B6361" w:rsidRPr="00A61A84" w:rsidRDefault="00423BB1" w:rsidP="003B636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BA29F2" w:rsidRPr="00A61A8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isaldan1@jhu.edu</w:t>
              </w:r>
            </w:hyperlink>
          </w:p>
        </w:tc>
      </w:tr>
      <w:tr w:rsidR="00BE0F5D" w:rsidRPr="00A61A84" w14:paraId="7A3D5E8A" w14:textId="77777777" w:rsidTr="00E81AB0">
        <w:tc>
          <w:tcPr>
            <w:tcW w:w="2049" w:type="dxa"/>
          </w:tcPr>
          <w:p w14:paraId="16BC47F8" w14:textId="77777777" w:rsidR="00BE0F5D" w:rsidRPr="00A61A84" w:rsidRDefault="00BE0F5D" w:rsidP="00E81AB0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Kate Absolom</w:t>
            </w:r>
          </w:p>
        </w:tc>
        <w:tc>
          <w:tcPr>
            <w:tcW w:w="4343" w:type="dxa"/>
          </w:tcPr>
          <w:p w14:paraId="5021A5A6" w14:textId="7E2DD755" w:rsidR="00BE0F5D" w:rsidRPr="00A61A84" w:rsidRDefault="00BE0F5D" w:rsidP="00E8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Digital, mobile, and wearable technology topic group </w:t>
            </w:r>
            <w:r w:rsidR="00DE4B49" w:rsidRPr="00A61A8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primary</w:t>
            </w:r>
            <w:r w:rsidR="00DE4B49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lead</w:t>
            </w:r>
          </w:p>
        </w:tc>
        <w:tc>
          <w:tcPr>
            <w:tcW w:w="3322" w:type="dxa"/>
          </w:tcPr>
          <w:p w14:paraId="35DC9FC1" w14:textId="158335E8" w:rsidR="00BE0F5D" w:rsidRPr="00A61A84" w:rsidRDefault="00423BB1" w:rsidP="00E81AB0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713FF3" w:rsidRPr="00A61A84">
                <w:rPr>
                  <w:rStyle w:val="Hyperlink"/>
                  <w:rFonts w:cstheme="minorHAnsi"/>
                  <w:sz w:val="24"/>
                  <w:szCs w:val="24"/>
                </w:rPr>
                <w:t>k.l.absolom@leeds.ac.uk</w:t>
              </w:r>
            </w:hyperlink>
          </w:p>
          <w:p w14:paraId="6BE98FC5" w14:textId="77777777" w:rsidR="00BE0F5D" w:rsidRPr="00A61A84" w:rsidRDefault="00BE0F5D" w:rsidP="00E81A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6361" w:rsidRPr="00A61A84" w14:paraId="330D06C8" w14:textId="77777777" w:rsidTr="00BF5482">
        <w:tc>
          <w:tcPr>
            <w:tcW w:w="2049" w:type="dxa"/>
          </w:tcPr>
          <w:p w14:paraId="4A514D93" w14:textId="77777777" w:rsidR="0010771B" w:rsidRPr="00A61A84" w:rsidRDefault="0010771B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Angus McNair</w:t>
            </w:r>
          </w:p>
          <w:p w14:paraId="1A14B7D2" w14:textId="77777777" w:rsidR="003B6361" w:rsidRPr="00A61A84" w:rsidRDefault="003B6361" w:rsidP="003B63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7DCC38A" w14:textId="5B5C00B8" w:rsidR="003B6361" w:rsidRPr="00A61A84" w:rsidRDefault="0010771B" w:rsidP="003B63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95286390"/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Digital, mobile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wearable technology 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group </w:t>
            </w:r>
            <w:r w:rsidR="00DE4B49" w:rsidRPr="00A61A8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deputy</w:t>
            </w:r>
            <w:r w:rsidR="00DE4B49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lead</w:t>
            </w:r>
            <w:bookmarkEnd w:id="0"/>
          </w:p>
        </w:tc>
        <w:tc>
          <w:tcPr>
            <w:tcW w:w="3322" w:type="dxa"/>
          </w:tcPr>
          <w:p w14:paraId="5CA7223B" w14:textId="77777777" w:rsidR="0010771B" w:rsidRPr="00A61A84" w:rsidRDefault="00423BB1" w:rsidP="0010771B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angus.mcnair@bristol.ac.uk</w:t>
              </w:r>
            </w:hyperlink>
          </w:p>
          <w:p w14:paraId="5B464D36" w14:textId="77777777" w:rsidR="003B6361" w:rsidRPr="00A61A84" w:rsidRDefault="003B6361" w:rsidP="003B63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9EA" w:rsidRPr="00A61A84" w14:paraId="4D3DC9EB" w14:textId="77777777" w:rsidTr="00BF5482">
        <w:tc>
          <w:tcPr>
            <w:tcW w:w="2049" w:type="dxa"/>
          </w:tcPr>
          <w:p w14:paraId="5C110604" w14:textId="77777777" w:rsidR="00C879EA" w:rsidRPr="00A61A84" w:rsidRDefault="00C879EA" w:rsidP="00700F9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Kerry Dwan</w:t>
            </w:r>
          </w:p>
        </w:tc>
        <w:tc>
          <w:tcPr>
            <w:tcW w:w="4343" w:type="dxa"/>
          </w:tcPr>
          <w:p w14:paraId="1420A80A" w14:textId="77777777" w:rsidR="00C879EA" w:rsidRPr="00A61A84" w:rsidRDefault="00C879EA" w:rsidP="00700F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Outcome reporting bias topic group lead</w:t>
            </w:r>
          </w:p>
        </w:tc>
        <w:tc>
          <w:tcPr>
            <w:tcW w:w="3322" w:type="dxa"/>
          </w:tcPr>
          <w:p w14:paraId="43DB4047" w14:textId="7FA3E20C" w:rsidR="00A67353" w:rsidRPr="00A61A84" w:rsidRDefault="00423BB1" w:rsidP="00A67353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2" w:history="1">
              <w:r w:rsidR="00A67353" w:rsidRPr="00A61A84">
                <w:rPr>
                  <w:rStyle w:val="Hyperlink"/>
                  <w:rFonts w:cstheme="minorHAnsi"/>
                  <w:sz w:val="24"/>
                  <w:szCs w:val="24"/>
                </w:rPr>
                <w:t>kerry.dwan@york.ac.uk</w:t>
              </w:r>
            </w:hyperlink>
          </w:p>
        </w:tc>
      </w:tr>
      <w:tr w:rsidR="003B6361" w:rsidRPr="00A61A84" w14:paraId="5AB055F2" w14:textId="77777777" w:rsidTr="00BF5482">
        <w:tc>
          <w:tcPr>
            <w:tcW w:w="2049" w:type="dxa"/>
          </w:tcPr>
          <w:p w14:paraId="03350DDE" w14:textId="2A88A6E5" w:rsidR="003B6361" w:rsidRPr="00A61A84" w:rsidRDefault="0010771B" w:rsidP="003B636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Lee Aiyegbusi</w:t>
            </w:r>
          </w:p>
        </w:tc>
        <w:tc>
          <w:tcPr>
            <w:tcW w:w="4343" w:type="dxa"/>
          </w:tcPr>
          <w:p w14:paraId="2561C19C" w14:textId="2516CCBF" w:rsidR="003B6361" w:rsidRPr="00A61A84" w:rsidRDefault="0010771B" w:rsidP="003B63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Patient reported outcomes 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group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co-lead</w:t>
            </w:r>
          </w:p>
        </w:tc>
        <w:tc>
          <w:tcPr>
            <w:tcW w:w="3322" w:type="dxa"/>
          </w:tcPr>
          <w:p w14:paraId="324D4DD9" w14:textId="5777738F" w:rsidR="003B6361" w:rsidRPr="00A61A84" w:rsidRDefault="00423BB1" w:rsidP="003B636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O.L.Aiyegbusi@bham.ac.uk</w:t>
              </w:r>
            </w:hyperlink>
          </w:p>
        </w:tc>
      </w:tr>
      <w:tr w:rsidR="003B6361" w:rsidRPr="00A61A84" w14:paraId="184C00C4" w14:textId="77777777" w:rsidTr="00BF5482">
        <w:tc>
          <w:tcPr>
            <w:tcW w:w="2049" w:type="dxa"/>
          </w:tcPr>
          <w:p w14:paraId="16338152" w14:textId="4696C83E" w:rsidR="003B6361" w:rsidRPr="00A61A84" w:rsidRDefault="0010771B" w:rsidP="003B6361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Rhiannon Macefield</w:t>
            </w:r>
          </w:p>
        </w:tc>
        <w:tc>
          <w:tcPr>
            <w:tcW w:w="4343" w:type="dxa"/>
          </w:tcPr>
          <w:p w14:paraId="50F4F3F7" w14:textId="380347C6" w:rsidR="003B6361" w:rsidRPr="00A61A84" w:rsidRDefault="0010771B" w:rsidP="003B63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Patient reported outcomes 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group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co-lead</w:t>
            </w:r>
          </w:p>
        </w:tc>
        <w:tc>
          <w:tcPr>
            <w:tcW w:w="3322" w:type="dxa"/>
          </w:tcPr>
          <w:p w14:paraId="60402804" w14:textId="66B43601" w:rsidR="003B6361" w:rsidRPr="00A61A84" w:rsidRDefault="00423BB1" w:rsidP="003B6361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R.Macefield@bristol.ac.uk</w:t>
              </w:r>
            </w:hyperlink>
          </w:p>
        </w:tc>
      </w:tr>
      <w:tr w:rsidR="0010771B" w:rsidRPr="00A61A84" w14:paraId="23C8A56C" w14:textId="41C66EC6" w:rsidTr="00BF5482">
        <w:tc>
          <w:tcPr>
            <w:tcW w:w="2049" w:type="dxa"/>
          </w:tcPr>
          <w:p w14:paraId="224EC02D" w14:textId="0AF5A544" w:rsidR="0010771B" w:rsidRPr="00A61A84" w:rsidRDefault="0010771B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Rod Taylor</w:t>
            </w:r>
          </w:p>
        </w:tc>
        <w:tc>
          <w:tcPr>
            <w:tcW w:w="4343" w:type="dxa"/>
          </w:tcPr>
          <w:p w14:paraId="778F0CAB" w14:textId="4F091503" w:rsidR="0010771B" w:rsidRPr="00A61A84" w:rsidRDefault="0010771B" w:rsidP="001077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Surrogate outcomes </w:t>
            </w:r>
            <w:r w:rsidR="00527755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group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co-lead</w:t>
            </w:r>
          </w:p>
        </w:tc>
        <w:tc>
          <w:tcPr>
            <w:tcW w:w="3322" w:type="dxa"/>
          </w:tcPr>
          <w:p w14:paraId="7494697C" w14:textId="7307BD4A" w:rsidR="0010771B" w:rsidRPr="00A61A84" w:rsidRDefault="00423BB1" w:rsidP="0010771B">
            <w:pPr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10771B" w:rsidRPr="00A61A84">
                <w:rPr>
                  <w:rStyle w:val="Hyperlink"/>
                  <w:rFonts w:cstheme="minorHAnsi"/>
                  <w:sz w:val="24"/>
                  <w:szCs w:val="24"/>
                </w:rPr>
                <w:t>Rod.Taylor@glasgow.ac.uk</w:t>
              </w:r>
            </w:hyperlink>
          </w:p>
        </w:tc>
      </w:tr>
      <w:tr w:rsidR="00E7758B" w:rsidRPr="00A61A84" w14:paraId="2A0A627C" w14:textId="77777777" w:rsidTr="00BF5482">
        <w:tc>
          <w:tcPr>
            <w:tcW w:w="2049" w:type="dxa"/>
          </w:tcPr>
          <w:p w14:paraId="3EC85785" w14:textId="2E61CD57" w:rsidR="00E7758B" w:rsidRPr="00A61A84" w:rsidRDefault="00E7758B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Hannah Ensor</w:t>
            </w:r>
          </w:p>
        </w:tc>
        <w:tc>
          <w:tcPr>
            <w:tcW w:w="4343" w:type="dxa"/>
          </w:tcPr>
          <w:p w14:paraId="26D26255" w14:textId="58BCE83D" w:rsidR="00E7758B" w:rsidRPr="00A61A84" w:rsidRDefault="00E7758B" w:rsidP="001077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Surrogate outcomes topic group co-lead</w:t>
            </w:r>
          </w:p>
        </w:tc>
        <w:tc>
          <w:tcPr>
            <w:tcW w:w="3322" w:type="dxa"/>
          </w:tcPr>
          <w:p w14:paraId="701328A0" w14:textId="77180E68" w:rsidR="00E7758B" w:rsidRPr="00A61A84" w:rsidRDefault="00423BB1" w:rsidP="0010771B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6" w:history="1">
              <w:r w:rsidR="00E7758B" w:rsidRPr="00A61A84">
                <w:rPr>
                  <w:rStyle w:val="Hyperlink"/>
                  <w:rFonts w:cstheme="minorHAnsi"/>
                  <w:sz w:val="24"/>
                  <w:szCs w:val="24"/>
                </w:rPr>
                <w:t>hannah.ensor@ed.ac.uk</w:t>
              </w:r>
            </w:hyperlink>
          </w:p>
        </w:tc>
      </w:tr>
      <w:tr w:rsidR="00D7211E" w:rsidRPr="00A61A84" w14:paraId="1FD5DBD7" w14:textId="77777777" w:rsidTr="00BF5482">
        <w:tc>
          <w:tcPr>
            <w:tcW w:w="2049" w:type="dxa"/>
          </w:tcPr>
          <w:p w14:paraId="49A0AD75" w14:textId="4AE9392B" w:rsidR="00D7211E" w:rsidRPr="00A61A84" w:rsidRDefault="00D7211E" w:rsidP="0010771B">
            <w:pPr>
              <w:rPr>
                <w:rFonts w:cstheme="minorHAnsi"/>
                <w:sz w:val="24"/>
                <w:szCs w:val="24"/>
              </w:rPr>
            </w:pPr>
            <w:r w:rsidRPr="00A61A84">
              <w:rPr>
                <w:rFonts w:cstheme="minorHAnsi"/>
                <w:sz w:val="24"/>
                <w:szCs w:val="24"/>
              </w:rPr>
              <w:t>Pok Lo</w:t>
            </w:r>
          </w:p>
        </w:tc>
        <w:tc>
          <w:tcPr>
            <w:tcW w:w="4343" w:type="dxa"/>
          </w:tcPr>
          <w:p w14:paraId="342B3127" w14:textId="44FCE723" w:rsidR="00D7211E" w:rsidRPr="00A61A84" w:rsidRDefault="00D7211E" w:rsidP="001077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Surrogate outcomes topic group </w:t>
            </w:r>
            <w:r w:rsidR="00E7758B" w:rsidRPr="00A61A84">
              <w:rPr>
                <w:rFonts w:cstheme="minorHAnsi"/>
                <w:color w:val="000000" w:themeColor="text1"/>
                <w:sz w:val="24"/>
                <w:szCs w:val="24"/>
              </w:rPr>
              <w:t>Early career researcher (</w:t>
            </w:r>
            <w:r w:rsidR="00512662" w:rsidRPr="00A61A84">
              <w:rPr>
                <w:rFonts w:cstheme="minorHAnsi"/>
                <w:color w:val="000000" w:themeColor="text1"/>
                <w:sz w:val="24"/>
                <w:szCs w:val="24"/>
              </w:rPr>
              <w:t>ECR</w:t>
            </w:r>
            <w:r w:rsidR="00E7758B" w:rsidRPr="00A61A8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512662" w:rsidRPr="00A61A8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61A84">
              <w:rPr>
                <w:rFonts w:cstheme="minorHAnsi"/>
                <w:color w:val="000000" w:themeColor="text1"/>
                <w:sz w:val="24"/>
                <w:szCs w:val="24"/>
              </w:rPr>
              <w:t>co-lead</w:t>
            </w:r>
          </w:p>
        </w:tc>
        <w:tc>
          <w:tcPr>
            <w:tcW w:w="3322" w:type="dxa"/>
          </w:tcPr>
          <w:p w14:paraId="7809823A" w14:textId="562DDA42" w:rsidR="00D7211E" w:rsidRPr="00A61A84" w:rsidRDefault="00423BB1" w:rsidP="00D7211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7" w:history="1">
              <w:r w:rsidR="00D7211E" w:rsidRPr="00A61A84">
                <w:rPr>
                  <w:rStyle w:val="Hyperlink"/>
                  <w:rFonts w:cstheme="minorHAnsi"/>
                  <w:sz w:val="24"/>
                  <w:szCs w:val="24"/>
                </w:rPr>
                <w:t>w.p.lo@sms.ed.ac.uk</w:t>
              </w:r>
            </w:hyperlink>
          </w:p>
        </w:tc>
      </w:tr>
    </w:tbl>
    <w:p w14:paraId="618B611E" w14:textId="77777777" w:rsidR="00A203AA" w:rsidRPr="00397827" w:rsidRDefault="00A203AA" w:rsidP="00A203AA">
      <w:pPr>
        <w:rPr>
          <w:rFonts w:cstheme="minorHAnsi"/>
          <w:sz w:val="24"/>
          <w:szCs w:val="24"/>
        </w:rPr>
      </w:pPr>
    </w:p>
    <w:sectPr w:rsidR="00A203AA" w:rsidRPr="00397827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1005" w14:textId="77777777" w:rsidR="00C17EBB" w:rsidRDefault="00C17EBB" w:rsidP="00A203AA">
      <w:pPr>
        <w:spacing w:after="0" w:line="240" w:lineRule="auto"/>
      </w:pPr>
      <w:r>
        <w:separator/>
      </w:r>
    </w:p>
  </w:endnote>
  <w:endnote w:type="continuationSeparator" w:id="0">
    <w:p w14:paraId="5EB8672D" w14:textId="77777777" w:rsidR="00C17EBB" w:rsidRDefault="00C17EBB" w:rsidP="00A2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3F33" w14:textId="5E6CC1C0" w:rsidR="006951E9" w:rsidRPr="006951E9" w:rsidRDefault="00312732" w:rsidP="00474E59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v0.</w:t>
    </w:r>
    <w:r w:rsidR="00BF5AAF">
      <w:rPr>
        <w:i/>
        <w:iCs/>
        <w:sz w:val="18"/>
        <w:szCs w:val="18"/>
      </w:rPr>
      <w:t>1</w:t>
    </w:r>
    <w:r w:rsidR="00423BB1">
      <w:rPr>
        <w:i/>
        <w:iCs/>
        <w:sz w:val="18"/>
        <w:szCs w:val="18"/>
      </w:rPr>
      <w:t>6</w:t>
    </w:r>
    <w:r w:rsidR="00F70D86">
      <w:rPr>
        <w:i/>
        <w:iCs/>
        <w:sz w:val="18"/>
        <w:szCs w:val="18"/>
      </w:rPr>
      <w:t xml:space="preserve"> </w:t>
    </w:r>
    <w:r w:rsidR="00423BB1">
      <w:rPr>
        <w:i/>
        <w:iCs/>
        <w:sz w:val="18"/>
        <w:szCs w:val="18"/>
      </w:rPr>
      <w:t>01.03.23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ADBF" w14:textId="77777777" w:rsidR="00C17EBB" w:rsidRDefault="00C17EBB" w:rsidP="00A203AA">
      <w:pPr>
        <w:spacing w:after="0" w:line="240" w:lineRule="auto"/>
      </w:pPr>
      <w:r>
        <w:separator/>
      </w:r>
    </w:p>
  </w:footnote>
  <w:footnote w:type="continuationSeparator" w:id="0">
    <w:p w14:paraId="68EC5B39" w14:textId="77777777" w:rsidR="00C17EBB" w:rsidRDefault="00C17EBB" w:rsidP="00A20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A"/>
    <w:rsid w:val="00010AE3"/>
    <w:rsid w:val="00104706"/>
    <w:rsid w:val="0010771B"/>
    <w:rsid w:val="00156CAC"/>
    <w:rsid w:val="001779E0"/>
    <w:rsid w:val="00205AF6"/>
    <w:rsid w:val="0024797F"/>
    <w:rsid w:val="0025460D"/>
    <w:rsid w:val="002F05F7"/>
    <w:rsid w:val="00312732"/>
    <w:rsid w:val="0031286A"/>
    <w:rsid w:val="003557FC"/>
    <w:rsid w:val="00397827"/>
    <w:rsid w:val="003B6361"/>
    <w:rsid w:val="003E0A08"/>
    <w:rsid w:val="003F3FD5"/>
    <w:rsid w:val="00423BB1"/>
    <w:rsid w:val="00441FCB"/>
    <w:rsid w:val="00474E59"/>
    <w:rsid w:val="004B45C9"/>
    <w:rsid w:val="004E1E09"/>
    <w:rsid w:val="004F2E4D"/>
    <w:rsid w:val="00512662"/>
    <w:rsid w:val="00527755"/>
    <w:rsid w:val="00576612"/>
    <w:rsid w:val="005A1E87"/>
    <w:rsid w:val="005A47DE"/>
    <w:rsid w:val="005C43EC"/>
    <w:rsid w:val="00636E72"/>
    <w:rsid w:val="00690AC1"/>
    <w:rsid w:val="006951E9"/>
    <w:rsid w:val="006A7C92"/>
    <w:rsid w:val="00713FF3"/>
    <w:rsid w:val="007943C4"/>
    <w:rsid w:val="00860E90"/>
    <w:rsid w:val="00874119"/>
    <w:rsid w:val="008F10CF"/>
    <w:rsid w:val="009276A4"/>
    <w:rsid w:val="00973F4E"/>
    <w:rsid w:val="00973FF1"/>
    <w:rsid w:val="009E4066"/>
    <w:rsid w:val="00A203AA"/>
    <w:rsid w:val="00A61A84"/>
    <w:rsid w:val="00A67353"/>
    <w:rsid w:val="00A71F6A"/>
    <w:rsid w:val="00A96429"/>
    <w:rsid w:val="00AD0F48"/>
    <w:rsid w:val="00AF31ED"/>
    <w:rsid w:val="00B407AD"/>
    <w:rsid w:val="00BA29F2"/>
    <w:rsid w:val="00BE0F5D"/>
    <w:rsid w:val="00BF5482"/>
    <w:rsid w:val="00BF5AAF"/>
    <w:rsid w:val="00C17EBB"/>
    <w:rsid w:val="00C765E8"/>
    <w:rsid w:val="00C879EA"/>
    <w:rsid w:val="00CC2828"/>
    <w:rsid w:val="00D03209"/>
    <w:rsid w:val="00D7211E"/>
    <w:rsid w:val="00DC74BF"/>
    <w:rsid w:val="00DE4B49"/>
    <w:rsid w:val="00E66D37"/>
    <w:rsid w:val="00E7758B"/>
    <w:rsid w:val="00F70D86"/>
    <w:rsid w:val="00F73B12"/>
    <w:rsid w:val="00FA43C3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A7A3335"/>
  <w15:chartTrackingRefBased/>
  <w15:docId w15:val="{5B92D77C-976D-46CA-B4BD-5057EA9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AA"/>
    <w:rPr>
      <w:b/>
      <w:bCs/>
    </w:rPr>
  </w:style>
  <w:style w:type="table" w:styleId="TableGrid">
    <w:name w:val="Table Grid"/>
    <w:basedOn w:val="TableNormal"/>
    <w:uiPriority w:val="39"/>
    <w:rsid w:val="00A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E9"/>
  </w:style>
  <w:style w:type="paragraph" w:styleId="Footer">
    <w:name w:val="footer"/>
    <w:basedOn w:val="Normal"/>
    <w:link w:val="FooterChar"/>
    <w:uiPriority w:val="99"/>
    <w:unhideWhenUsed/>
    <w:rsid w:val="0069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E9"/>
  </w:style>
  <w:style w:type="character" w:styleId="CommentReference">
    <w:name w:val="annotation reference"/>
    <w:basedOn w:val="DefaultParagraphFont"/>
    <w:uiPriority w:val="99"/>
    <w:semiHidden/>
    <w:unhideWhenUsed/>
    <w:rsid w:val="0031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cklesTE@cardiff.ac.uk" TargetMode="External"/><Relationship Id="rId18" Type="http://schemas.openxmlformats.org/officeDocument/2006/relationships/hyperlink" Target="mailto:S.R.Dodd@liverpool.ac.uk" TargetMode="External"/><Relationship Id="rId26" Type="http://schemas.openxmlformats.org/officeDocument/2006/relationships/hyperlink" Target="mailto:hannah.ensor@ed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gus.mcnair@bristol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tie.mellor@ndorms.ox.ac.uk" TargetMode="External"/><Relationship Id="rId17" Type="http://schemas.openxmlformats.org/officeDocument/2006/relationships/hyperlink" Target="mailto:R.Lall@warwick.ac.uk" TargetMode="External"/><Relationship Id="rId25" Type="http://schemas.openxmlformats.org/officeDocument/2006/relationships/hyperlink" Target="mailto:Rod.Taylor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.cornelius@imperial.ac.uk" TargetMode="External"/><Relationship Id="rId20" Type="http://schemas.openxmlformats.org/officeDocument/2006/relationships/hyperlink" Target="mailto:k.l.absolom@leeds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r.weir@ed.ac.uk" TargetMode="External"/><Relationship Id="rId24" Type="http://schemas.openxmlformats.org/officeDocument/2006/relationships/hyperlink" Target="mailto:R.Macefield@bristol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chel.phillips@qmul.ac.uk" TargetMode="External"/><Relationship Id="rId23" Type="http://schemas.openxmlformats.org/officeDocument/2006/relationships/hyperlink" Target="mailto:O.L.Aiyegbusi@bham.ac.u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rry.avery@bristol.ac.uk" TargetMode="External"/><Relationship Id="rId19" Type="http://schemas.openxmlformats.org/officeDocument/2006/relationships/hyperlink" Target="mailto:isaldan1@jh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f.quirke1@nuigalway.ie" TargetMode="External"/><Relationship Id="rId22" Type="http://schemas.openxmlformats.org/officeDocument/2006/relationships/hyperlink" Target="mailto:kerry.dwan@york.ac.uk" TargetMode="External"/><Relationship Id="rId27" Type="http://schemas.openxmlformats.org/officeDocument/2006/relationships/hyperlink" Target="mailto:w.p.lo@sms.ed.ac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7325054efb05e0bb18de1a8b3fbbf33d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e3e9ed4b1db6161058567fe55d6d63df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101FF-0052-4FC8-9146-89DC3B1E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0300E-BE4E-4697-9C05-8D0E2F113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B5F5-42C0-407F-812C-D3C520F5C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Avery</dc:creator>
  <cp:keywords/>
  <dc:description/>
  <cp:lastModifiedBy>Kerry Avery</cp:lastModifiedBy>
  <cp:revision>8</cp:revision>
  <cp:lastPrinted>2022-03-15T09:39:00Z</cp:lastPrinted>
  <dcterms:created xsi:type="dcterms:W3CDTF">2022-12-09T08:56:00Z</dcterms:created>
  <dcterms:modified xsi:type="dcterms:W3CDTF">2023-03-01T07:55:00Z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